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Karen Elizabeth Harman MA, MBBChir, FRCP, DM</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9F6069" w:rsidRDefault="00984233">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en Elizabeth Harma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Hospitals of Leicester NHS Trust</w:t>
            </w:r>
          </w:p>
          <w:p w:rsidR="002C7E24" w:rsidRDefault="002C7E24" w:rsidP="0097780E">
            <w:pPr>
              <w:pStyle w:val="11TableHeader"/>
              <w:rPr>
                <w:b w:val="0"/>
                <w:color w:val="000000"/>
                <w:sz w:val="18"/>
              </w:rPr>
            </w:pPr>
            <w:r>
              <w:rPr>
                <w:b w:val="0"/>
                <w:color w:val="000000"/>
                <w:sz w:val="18"/>
              </w:rPr>
              <w:t>The Firs, C/O Glenfield Hospital, Groby Road</w:t>
            </w:r>
          </w:p>
          <w:p w:rsidR="002C7E24" w:rsidRDefault="002C7E24" w:rsidP="0097780E">
            <w:pPr>
              <w:pStyle w:val="11TableHeader"/>
              <w:rPr>
                <w:b w:val="0"/>
                <w:color w:val="000000"/>
                <w:sz w:val="18"/>
              </w:rPr>
            </w:pPr>
            <w:r>
              <w:rPr>
                <w:b w:val="0"/>
                <w:color w:val="000000"/>
                <w:sz w:val="18"/>
              </w:rPr>
              <w:t>Leicester, England, LE3 9QP</w:t>
            </w:r>
          </w:p>
          <w:p w:rsidR="002C7E24" w:rsidRDefault="002C7E24" w:rsidP="0097780E">
            <w:pPr>
              <w:pStyle w:val="11TableHeader"/>
              <w:rPr>
                <w:b w:val="0"/>
                <w:color w:val="000000"/>
                <w:sz w:val="18"/>
              </w:rPr>
            </w:pPr>
            <w:r>
              <w:rPr>
                <w:b w:val="0"/>
                <w:color w:val="000000"/>
                <w:sz w:val="18"/>
              </w:rPr>
              <w:t>Phone: +44 116 258 5762</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karen.harman@uhl-tr.nhs.uk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84233"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984233"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1</w:t>
            </w:r>
          </w:p>
        </w:tc>
        <w:tc>
          <w:tcPr>
            <w:tcW w:w="1714" w:type="dxa"/>
          </w:tcPr>
          <w:p w:rsidR="009F6069" w:rsidRDefault="00984233">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9F6069" w:rsidRDefault="00984233">
            <w:pPr>
              <w:cnfStyle w:val="000000100000" w:firstRow="0" w:lastRow="0" w:firstColumn="0" w:lastColumn="0" w:oddVBand="0" w:evenVBand="0" w:oddHBand="1" w:evenHBand="0" w:firstRowFirstColumn="0" w:firstRowLastColumn="0" w:lastRowFirstColumn="0" w:lastRowLastColumn="0"/>
            </w:pPr>
            <w:r>
              <w:t>Dermatology, University Hospitals of Leicester NHS Trust</w:t>
            </w:r>
          </w:p>
        </w:tc>
        <w:tc>
          <w:tcPr>
            <w:tcW w:w="1149" w:type="dxa"/>
          </w:tcPr>
          <w:p w:rsidR="009F6069" w:rsidRDefault="00984233">
            <w:pPr>
              <w:jc w:val="center"/>
              <w:cnfStyle w:val="000000100000" w:firstRow="0" w:lastRow="0" w:firstColumn="0" w:lastColumn="0" w:oddVBand="0" w:evenVBand="0" w:oddHBand="1" w:evenHBand="0" w:firstRowFirstColumn="0" w:firstRowLastColumn="0" w:lastRowFirstColumn="0" w:lastRowLastColumn="0"/>
            </w:pPr>
            <w:r>
              <w:t>2002</w:t>
            </w:r>
          </w:p>
        </w:tc>
        <w:tc>
          <w:tcPr>
            <w:tcW w:w="938" w:type="dxa"/>
          </w:tcPr>
          <w:p w:rsidR="009F6069" w:rsidRDefault="00984233">
            <w:pPr>
              <w:jc w:val="center"/>
              <w:cnfStyle w:val="000000100000" w:firstRow="0" w:lastRow="0" w:firstColumn="0" w:lastColumn="0" w:oddVBand="0" w:evenVBand="0" w:oddHBand="1" w:evenHBand="0" w:firstRowFirstColumn="0" w:firstRowLastColumn="0" w:lastRowFirstColumn="0" w:lastRowLastColumn="0"/>
            </w:pPr>
            <w:r>
              <w:t>-</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2</w:t>
            </w:r>
          </w:p>
        </w:tc>
        <w:tc>
          <w:tcPr>
            <w:tcW w:w="1714" w:type="dxa"/>
          </w:tcPr>
          <w:p w:rsidR="009F6069" w:rsidRDefault="00984233">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9F6069" w:rsidRDefault="00984233">
            <w:pPr>
              <w:cnfStyle w:val="000000010000" w:firstRow="0" w:lastRow="0" w:firstColumn="0" w:lastColumn="0" w:oddVBand="0" w:evenVBand="0" w:oddHBand="0" w:evenHBand="1" w:firstRowFirstColumn="0" w:firstRowLastColumn="0" w:lastRowFirstColumn="0" w:lastRowLastColumn="0"/>
            </w:pPr>
            <w:r>
              <w:t>Dermatology, Spire Leicester Hospital</w:t>
            </w:r>
          </w:p>
        </w:tc>
        <w:tc>
          <w:tcPr>
            <w:tcW w:w="1149" w:type="dxa"/>
          </w:tcPr>
          <w:p w:rsidR="009F6069" w:rsidRDefault="0098423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9F6069" w:rsidRDefault="00984233">
            <w:pPr>
              <w:jc w:val="center"/>
              <w:cnfStyle w:val="000000010000" w:firstRow="0" w:lastRow="0" w:firstColumn="0" w:lastColumn="0" w:oddVBand="0" w:evenVBand="0" w:oddHBand="0" w:evenHBand="1" w:firstRowFirstColumn="0" w:firstRowLastColumn="0" w:lastRowFirstColumn="0" w:lastRowLastColumn="0"/>
            </w:pPr>
            <w:r>
              <w:t>-</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3</w:t>
            </w:r>
          </w:p>
        </w:tc>
        <w:tc>
          <w:tcPr>
            <w:tcW w:w="1714" w:type="dxa"/>
          </w:tcPr>
          <w:p w:rsidR="009F6069" w:rsidRDefault="00984233">
            <w:pPr>
              <w:cnfStyle w:val="000000100000" w:firstRow="0" w:lastRow="0" w:firstColumn="0" w:lastColumn="0" w:oddVBand="0" w:evenVBand="0" w:oddHBand="1" w:evenHBand="0" w:firstRowFirstColumn="0" w:firstRowLastColumn="0" w:lastRowFirstColumn="0" w:lastRowLastColumn="0"/>
            </w:pPr>
            <w:r>
              <w:t>Specialist Registrar</w:t>
            </w:r>
          </w:p>
        </w:tc>
        <w:tc>
          <w:tcPr>
            <w:tcW w:w="5133" w:type="dxa"/>
          </w:tcPr>
          <w:p w:rsidR="009F6069" w:rsidRDefault="00984233">
            <w:pPr>
              <w:cnfStyle w:val="000000100000" w:firstRow="0" w:lastRow="0" w:firstColumn="0" w:lastColumn="0" w:oddVBand="0" w:evenVBand="0" w:oddHBand="1" w:evenHBand="0" w:firstRowFirstColumn="0" w:firstRowLastColumn="0" w:lastRowFirstColumn="0" w:lastRowLastColumn="0"/>
            </w:pPr>
            <w:r>
              <w:t>King's College Hospital</w:t>
            </w:r>
          </w:p>
        </w:tc>
        <w:tc>
          <w:tcPr>
            <w:tcW w:w="1149" w:type="dxa"/>
          </w:tcPr>
          <w:p w:rsidR="009F6069" w:rsidRDefault="0098423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9F6069" w:rsidRDefault="00984233">
            <w:pPr>
              <w:jc w:val="center"/>
              <w:cnfStyle w:val="000000100000" w:firstRow="0" w:lastRow="0" w:firstColumn="0" w:lastColumn="0" w:oddVBand="0" w:evenVBand="0" w:oddHBand="1" w:evenHBand="0" w:firstRowFirstColumn="0" w:firstRowLastColumn="0" w:lastRowFirstColumn="0" w:lastRowLastColumn="0"/>
            </w:pPr>
            <w:r>
              <w:t>-</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4</w:t>
            </w:r>
          </w:p>
        </w:tc>
        <w:tc>
          <w:tcPr>
            <w:tcW w:w="1714" w:type="dxa"/>
          </w:tcPr>
          <w:p w:rsidR="009F6069" w:rsidRDefault="00984233">
            <w:pPr>
              <w:cnfStyle w:val="000000010000" w:firstRow="0" w:lastRow="0" w:firstColumn="0" w:lastColumn="0" w:oddVBand="0" w:evenVBand="0" w:oddHBand="0" w:evenHBand="1" w:firstRowFirstColumn="0" w:firstRowLastColumn="0" w:lastRowFirstColumn="0" w:lastRowLastColumn="0"/>
            </w:pPr>
            <w:r>
              <w:t>Specialist Registrar</w:t>
            </w:r>
          </w:p>
        </w:tc>
        <w:tc>
          <w:tcPr>
            <w:tcW w:w="5133" w:type="dxa"/>
          </w:tcPr>
          <w:p w:rsidR="009F6069" w:rsidRDefault="00984233">
            <w:pPr>
              <w:cnfStyle w:val="000000010000" w:firstRow="0" w:lastRow="0" w:firstColumn="0" w:lastColumn="0" w:oddVBand="0" w:evenVBand="0" w:oddHBand="0" w:evenHBand="1" w:firstRowFirstColumn="0" w:firstRowLastColumn="0" w:lastRowFirstColumn="0" w:lastRowLastColumn="0"/>
            </w:pPr>
            <w:r>
              <w:t>St John's Institute of Dermatology</w:t>
            </w:r>
          </w:p>
        </w:tc>
        <w:tc>
          <w:tcPr>
            <w:tcW w:w="1149" w:type="dxa"/>
          </w:tcPr>
          <w:p w:rsidR="009F6069" w:rsidRDefault="0098423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9F6069" w:rsidRDefault="00984233">
            <w:pPr>
              <w:jc w:val="center"/>
              <w:cnfStyle w:val="000000010000" w:firstRow="0" w:lastRow="0" w:firstColumn="0" w:lastColumn="0" w:oddVBand="0" w:evenVBand="0" w:oddHBand="0" w:evenHBand="1" w:firstRowFirstColumn="0" w:firstRowLastColumn="0" w:lastRowFirstColumn="0" w:lastRowLastColumn="0"/>
            </w:pPr>
            <w:r>
              <w:t>-</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5</w:t>
            </w:r>
          </w:p>
        </w:tc>
        <w:tc>
          <w:tcPr>
            <w:tcW w:w="1714" w:type="dxa"/>
          </w:tcPr>
          <w:p w:rsidR="009F6069" w:rsidRDefault="00984233">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9F6069" w:rsidRDefault="00984233">
            <w:pPr>
              <w:cnfStyle w:val="000000100000" w:firstRow="0" w:lastRow="0" w:firstColumn="0" w:lastColumn="0" w:oddVBand="0" w:evenVBand="0" w:oddHBand="1" w:evenHBand="0" w:firstRowFirstColumn="0" w:firstRowLastColumn="0" w:lastRowFirstColumn="0" w:lastRowLastColumn="0"/>
            </w:pPr>
            <w:r>
              <w:t>Dermatology Service, University Hospitals of Leicester NHS Trust</w:t>
            </w:r>
          </w:p>
        </w:tc>
        <w:tc>
          <w:tcPr>
            <w:tcW w:w="1149" w:type="dxa"/>
          </w:tcPr>
          <w:p w:rsidR="009F6069" w:rsidRDefault="0098423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9F6069" w:rsidRDefault="00984233">
            <w:pPr>
              <w:jc w:val="center"/>
              <w:cnfStyle w:val="000000100000" w:firstRow="0" w:lastRow="0" w:firstColumn="0" w:lastColumn="0" w:oddVBand="0" w:evenVBand="0" w:oddHBand="1" w:evenHBand="0"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84233"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984233"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1</w:t>
            </w:r>
          </w:p>
        </w:tc>
        <w:tc>
          <w:tcPr>
            <w:tcW w:w="1714" w:type="dxa"/>
          </w:tcPr>
          <w:p w:rsidR="009F6069" w:rsidRDefault="00984233">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9F6069" w:rsidRDefault="00984233">
            <w:pPr>
              <w:cnfStyle w:val="000000100000" w:firstRow="0" w:lastRow="0" w:firstColumn="0" w:lastColumn="0" w:oddVBand="0" w:evenVBand="0" w:oddHBand="1" w:evenHBand="0" w:firstRowFirstColumn="0" w:firstRowLastColumn="0" w:lastRowFirstColumn="0" w:lastRowLastColumn="0"/>
            </w:pPr>
            <w:r>
              <w:t>University of Oxford</w:t>
            </w:r>
          </w:p>
        </w:tc>
        <w:tc>
          <w:tcPr>
            <w:tcW w:w="1149" w:type="dxa"/>
          </w:tcPr>
          <w:p w:rsidR="009F6069" w:rsidRDefault="0098423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9F6069" w:rsidRDefault="00984233">
            <w:pPr>
              <w:jc w:val="center"/>
              <w:cnfStyle w:val="000000100000" w:firstRow="0" w:lastRow="0" w:firstColumn="0" w:lastColumn="0" w:oddVBand="0" w:evenVBand="0" w:oddHBand="1" w:evenHBand="0" w:firstRowFirstColumn="0" w:firstRowLastColumn="0" w:lastRowFirstColumn="0" w:lastRowLastColumn="0"/>
            </w:pPr>
            <w:r>
              <w:t>2002</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2</w:t>
            </w:r>
          </w:p>
        </w:tc>
        <w:tc>
          <w:tcPr>
            <w:tcW w:w="1714" w:type="dxa"/>
          </w:tcPr>
          <w:p w:rsidR="009F6069" w:rsidRDefault="00984233">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9F6069" w:rsidRDefault="00984233">
            <w:pPr>
              <w:cnfStyle w:val="000000010000" w:firstRow="0" w:lastRow="0" w:firstColumn="0" w:lastColumn="0" w:oddVBand="0" w:evenVBand="0" w:oddHBand="0" w:evenHBand="1" w:firstRowFirstColumn="0" w:firstRowLastColumn="0" w:lastRowFirstColumn="0" w:lastRowLastColumn="0"/>
            </w:pPr>
            <w:r>
              <w:t>Royal College of Physicians</w:t>
            </w:r>
          </w:p>
        </w:tc>
        <w:tc>
          <w:tcPr>
            <w:tcW w:w="1149" w:type="dxa"/>
          </w:tcPr>
          <w:p w:rsidR="009F6069" w:rsidRDefault="0098423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9F6069" w:rsidRDefault="00984233">
            <w:pPr>
              <w:jc w:val="center"/>
              <w:cnfStyle w:val="000000010000" w:firstRow="0" w:lastRow="0" w:firstColumn="0" w:lastColumn="0" w:oddVBand="0" w:evenVBand="0" w:oddHBand="0" w:evenHBand="1" w:firstRowFirstColumn="0" w:firstRowLastColumn="0" w:lastRowFirstColumn="0" w:lastRowLastColumn="0"/>
            </w:pPr>
            <w:r>
              <w:t>-</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3</w:t>
            </w:r>
          </w:p>
        </w:tc>
        <w:tc>
          <w:tcPr>
            <w:tcW w:w="1714" w:type="dxa"/>
          </w:tcPr>
          <w:p w:rsidR="009F6069" w:rsidRDefault="00984233">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9F6069" w:rsidRDefault="00984233">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9F6069" w:rsidRDefault="0098423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9F6069" w:rsidRDefault="00984233">
            <w:pPr>
              <w:jc w:val="center"/>
              <w:cnfStyle w:val="000000100000" w:firstRow="0" w:lastRow="0" w:firstColumn="0" w:lastColumn="0" w:oddVBand="0" w:evenVBand="0" w:oddHBand="1" w:evenHBand="0" w:firstRowFirstColumn="0" w:firstRowLastColumn="0" w:lastRowFirstColumn="0" w:lastRowLastColumn="0"/>
            </w:pPr>
            <w:r>
              <w:t>-</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4</w:t>
            </w:r>
          </w:p>
        </w:tc>
        <w:tc>
          <w:tcPr>
            <w:tcW w:w="1714" w:type="dxa"/>
          </w:tcPr>
          <w:p w:rsidR="009F6069" w:rsidRDefault="00984233">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9F6069" w:rsidRDefault="00984233">
            <w:pPr>
              <w:cnfStyle w:val="000000010000" w:firstRow="0" w:lastRow="0" w:firstColumn="0" w:lastColumn="0" w:oddVBand="0" w:evenVBand="0" w:oddHBand="0" w:evenHBand="1" w:firstRowFirstColumn="0" w:firstRowLastColumn="0" w:lastRowFirstColumn="0" w:lastRowLastColumn="0"/>
            </w:pPr>
            <w:r>
              <w:t>University of Cambridge</w:t>
            </w:r>
          </w:p>
        </w:tc>
        <w:tc>
          <w:tcPr>
            <w:tcW w:w="1149" w:type="dxa"/>
          </w:tcPr>
          <w:p w:rsidR="009F6069" w:rsidRDefault="0098423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9F6069" w:rsidRDefault="00984233">
            <w:pPr>
              <w:jc w:val="center"/>
              <w:cnfStyle w:val="000000010000" w:firstRow="0" w:lastRow="0" w:firstColumn="0" w:lastColumn="0" w:oddVBand="0" w:evenVBand="0" w:oddHBand="0" w:evenHBand="1" w:firstRowFirstColumn="0" w:firstRowLastColumn="0" w:lastRowFirstColumn="0" w:lastRowLastColumn="0"/>
            </w:pPr>
            <w:r>
              <w:t>-</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Acne, Blistering Disorder, Cyst, Dermatitis, Eczema, Inflammatory Skin Conditions, Mole, Skin Tag Removal, Vulval Dermatoses, Wart</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1</w:t>
            </w:r>
          </w:p>
        </w:tc>
        <w:tc>
          <w:tcPr>
            <w:tcW w:w="8934" w:type="dxa"/>
          </w:tcPr>
          <w:p w:rsidR="009F6069" w:rsidRDefault="00984233">
            <w:pPr>
              <w:cnfStyle w:val="000000100000" w:firstRow="0" w:lastRow="0" w:firstColumn="0" w:lastColumn="0" w:oddVBand="0" w:evenVBand="0" w:oddHBand="1" w:evenHBand="0" w:firstRowFirstColumn="0" w:firstRowLastColumn="0" w:lastRowFirstColumn="0" w:lastRowLastColumn="0"/>
            </w:pPr>
            <w:r>
              <w:t>PMID:29607480, Middle Author, Prospective study in bullous pemphigoid: association of high serum anti-BP180 IgG levels with increased mortality and reduced Karnofsky score (Oct-2018)</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2</w:t>
            </w:r>
          </w:p>
        </w:tc>
        <w:tc>
          <w:tcPr>
            <w:tcW w:w="8934" w:type="dxa"/>
          </w:tcPr>
          <w:p w:rsidR="009F6069" w:rsidRDefault="00984233">
            <w:pPr>
              <w:cnfStyle w:val="000000010000" w:firstRow="0" w:lastRow="0" w:firstColumn="0" w:lastColumn="0" w:oddVBand="0" w:evenVBand="0" w:oddHBand="0" w:evenHBand="1" w:firstRowFirstColumn="0" w:firstRowLastColumn="0" w:lastRowFirstColumn="0" w:lastRowLastColumn="0"/>
            </w:pPr>
            <w:r>
              <w:t>PMID:28940316, Middle Author, Doxycycline compared with prednisolone therapy for patients with bullous pemphigoid: cost-effectiveness analysis of the BLISTER trial, NIHR Health Technology Assessment Programme (Feb-2018)</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3</w:t>
            </w:r>
          </w:p>
        </w:tc>
        <w:tc>
          <w:tcPr>
            <w:tcW w:w="8934" w:type="dxa"/>
          </w:tcPr>
          <w:p w:rsidR="009F6069" w:rsidRDefault="00984233">
            <w:pPr>
              <w:cnfStyle w:val="000000100000" w:firstRow="0" w:lastRow="0" w:firstColumn="0" w:lastColumn="0" w:oddVBand="0" w:evenVBand="0" w:oddHBand="1" w:evenHBand="0" w:firstRowFirstColumn="0" w:firstRowLastColumn="0" w:lastRowFirstColumn="0" w:lastRowLastColumn="0"/>
            </w:pPr>
            <w:r>
              <w:t>PMID:28406394, Middle Author, A randomised controlled trial to compare the safety, effectiveness and cost-effectiveness of doxycycline (200mg/day) with that of oral prednisolone (0.5mg/kg/day) for initial treatment of bullous pemphigoid: the Bullous Pemphigoid Steroids and Tetracyclines (BLISTER) trial, University of Nottingham (Mar-2017)</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4</w:t>
            </w:r>
          </w:p>
        </w:tc>
        <w:tc>
          <w:tcPr>
            <w:tcW w:w="8934" w:type="dxa"/>
          </w:tcPr>
          <w:p w:rsidR="009F6069" w:rsidRDefault="00984233">
            <w:pPr>
              <w:cnfStyle w:val="000000010000" w:firstRow="0" w:lastRow="0" w:firstColumn="0" w:lastColumn="0" w:oddVBand="0" w:evenVBand="0" w:oddHBand="0" w:evenHBand="1" w:firstRowFirstColumn="0" w:firstRowLastColumn="0" w:lastRowFirstColumn="0" w:lastRowLastColumn="0"/>
            </w:pPr>
            <w:r>
              <w:t>PMID:28279484, Middle Author, Doxycycline versus prednisolone as an initial treatment strategy for bullous pemphigoid: a pragmatic, non-inferiority, randomised controlled trial, University of Nottingham, UK Dermatology Clinical Trials Network (22-Apr-2017)</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5</w:t>
            </w:r>
          </w:p>
        </w:tc>
        <w:tc>
          <w:tcPr>
            <w:tcW w:w="8934" w:type="dxa"/>
          </w:tcPr>
          <w:p w:rsidR="009F6069" w:rsidRDefault="00984233">
            <w:pPr>
              <w:cnfStyle w:val="000000100000" w:firstRow="0" w:lastRow="0" w:firstColumn="0" w:lastColumn="0" w:oddVBand="0" w:evenVBand="0" w:oddHBand="1" w:evenHBand="0" w:firstRowFirstColumn="0" w:firstRowLastColumn="0" w:lastRowFirstColumn="0" w:lastRowLastColumn="0"/>
            </w:pPr>
            <w:r>
              <w:t>PMID:12890207, Middle Author, An evaluation of the usefulness of mycophenolate mofetil in pemphigus (Jul-2003)</w:t>
            </w:r>
          </w:p>
        </w:tc>
      </w:tr>
    </w:tbl>
    <w:p w:rsidR="004947FF" w:rsidRDefault="004947FF" w:rsidP="00763471">
      <w:pPr>
        <w:spacing w:after="0" w:line="240" w:lineRule="auto"/>
        <w:rPr>
          <w:rFonts w:ascii="Arial" w:hAnsi="Arial" w:cs="Arial"/>
          <w:sz w:val="18"/>
          <w:szCs w:val="18"/>
        </w:rPr>
      </w:pPr>
    </w:p>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4B7E93">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Role, St</w:t>
            </w:r>
            <w:r w:rsidR="004B7E93">
              <w:rPr>
                <w:color w:val="000000"/>
                <w:sz w:val="18"/>
              </w:rPr>
              <w:t>udy Title, Organization, Grant Date</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1</w:t>
            </w:r>
          </w:p>
        </w:tc>
        <w:tc>
          <w:tcPr>
            <w:tcW w:w="8934" w:type="dxa"/>
          </w:tcPr>
          <w:p w:rsidR="009F6069" w:rsidRDefault="00984233">
            <w:pPr>
              <w:cnfStyle w:val="000000100000" w:firstRow="0" w:lastRow="0" w:firstColumn="0" w:lastColumn="0" w:oddVBand="0" w:evenVBand="0" w:oddHBand="1" w:evenHBand="0" w:firstRowFirstColumn="0" w:firstRowLastColumn="0" w:lastRowFirstColumn="0" w:lastRowLastColumn="0"/>
            </w:pPr>
            <w:r>
              <w:t>NIHR202781, Co-Investigator, The Association Between Medicines/vaccines Commonly Prescribed To Older People and Bullous Pemphigoid: a UK Population-Based Study., National Institute for Health and Care Research (Mar-2022 - Jul-2023)</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2</w:t>
            </w:r>
          </w:p>
        </w:tc>
        <w:tc>
          <w:tcPr>
            <w:tcW w:w="8934" w:type="dxa"/>
          </w:tcPr>
          <w:p w:rsidR="009F6069" w:rsidRDefault="00984233">
            <w:pPr>
              <w:cnfStyle w:val="000000010000" w:firstRow="0" w:lastRow="0" w:firstColumn="0" w:lastColumn="0" w:oddVBand="0" w:evenVBand="0" w:oddHBand="0" w:evenHBand="1" w:firstRowFirstColumn="0" w:firstRowLastColumn="0" w:lastRowFirstColumn="0" w:lastRowLastColumn="0"/>
            </w:pPr>
            <w:r>
              <w:t>PB-PG-0817-20033, Co-Investigator, Informing the Development of Clinical Trials In Autoimmune Blistering Skin Diseases, National Institute for Health and Care Research (May-2019 - Aug-2020)</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4B7E93">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4B7E93">
              <w:rPr>
                <w:color w:val="000000"/>
                <w:sz w:val="18"/>
              </w:rPr>
              <w:t>Date</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1</w:t>
            </w:r>
          </w:p>
        </w:tc>
        <w:tc>
          <w:tcPr>
            <w:tcW w:w="8934" w:type="dxa"/>
          </w:tcPr>
          <w:p w:rsidR="009F6069" w:rsidRDefault="00984233">
            <w:pPr>
              <w:cnfStyle w:val="000000100000" w:firstRow="0" w:lastRow="0" w:firstColumn="0" w:lastColumn="0" w:oddVBand="0" w:evenVBand="0" w:oddHBand="1" w:evenHBand="0" w:firstRowFirstColumn="0" w:firstRowLastColumn="0" w:lastRowFirstColumn="0" w:lastRowLastColumn="0"/>
            </w:pPr>
            <w:r>
              <w:rPr>
                <w:u w:val="single"/>
              </w:rPr>
              <w:t>Author</w:t>
            </w:r>
            <w:r>
              <w:t>: British Association of Dermatologists' guidelines for the management of pemphigus vulgaris 2017, British Association of Dermatologists, 1-Nov-2017</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2</w:t>
            </w:r>
          </w:p>
        </w:tc>
        <w:tc>
          <w:tcPr>
            <w:tcW w:w="8934" w:type="dxa"/>
          </w:tcPr>
          <w:p w:rsidR="009F6069" w:rsidRDefault="00984233">
            <w:pPr>
              <w:cnfStyle w:val="000000010000" w:firstRow="0" w:lastRow="0" w:firstColumn="0" w:lastColumn="0" w:oddVBand="0" w:evenVBand="0" w:oddHBand="0" w:evenHBand="1" w:firstRowFirstColumn="0" w:firstRowLastColumn="0" w:lastRowFirstColumn="0" w:lastRowLastColumn="0"/>
            </w:pPr>
            <w:r>
              <w:rPr>
                <w:u w:val="single"/>
              </w:rPr>
              <w:t>Author</w:t>
            </w:r>
            <w:r>
              <w:t>: Consensus statement on definitions of disease, end points, and therapeutic response for pemphigus, International Pemphigus and Pemphigoid Foundation, 14-Mar-2008</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3</w:t>
            </w:r>
          </w:p>
        </w:tc>
        <w:tc>
          <w:tcPr>
            <w:tcW w:w="8934" w:type="dxa"/>
          </w:tcPr>
          <w:p w:rsidR="009F6069" w:rsidRDefault="00984233">
            <w:pPr>
              <w:cnfStyle w:val="000000100000" w:firstRow="0" w:lastRow="0" w:firstColumn="0" w:lastColumn="0" w:oddVBand="0" w:evenVBand="0" w:oddHBand="1" w:evenHBand="0" w:firstRowFirstColumn="0" w:firstRowLastColumn="0" w:lastRowFirstColumn="0" w:lastRowLastColumn="0"/>
            </w:pPr>
            <w:r>
              <w:rPr>
                <w:u w:val="single"/>
              </w:rPr>
              <w:t>Author</w:t>
            </w:r>
            <w:r>
              <w:t>: Guidelines for the management of pemphigus vulgaris, British Association of Dermatologists, 1-Nov-2003</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984233">
              <w:rPr>
                <w:color w:val="000000"/>
                <w:sz w:val="18"/>
              </w:rPr>
              <w:t>Start Date</w:t>
            </w:r>
            <w:r w:rsidRPr="0097780E">
              <w:rPr>
                <w:color w:val="000000"/>
                <w:sz w:val="18"/>
              </w:rPr>
              <w:t>-</w:t>
            </w:r>
            <w:r w:rsidR="00984233">
              <w:rPr>
                <w:color w:val="000000"/>
                <w:sz w:val="18"/>
              </w:rPr>
              <w:t>End Date</w:t>
            </w:r>
            <w:r w:rsidRPr="0097780E">
              <w:rPr>
                <w:color w:val="000000"/>
                <w:sz w:val="18"/>
              </w:rPr>
              <w:t xml:space="preserve">) </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1</w:t>
            </w:r>
          </w:p>
        </w:tc>
        <w:tc>
          <w:tcPr>
            <w:tcW w:w="8934" w:type="dxa"/>
          </w:tcPr>
          <w:p w:rsidR="009F6069" w:rsidRDefault="00984233">
            <w:pPr>
              <w:cnfStyle w:val="000000100000" w:firstRow="0" w:lastRow="0" w:firstColumn="0" w:lastColumn="0" w:oddVBand="0" w:evenVBand="0" w:oddHBand="1" w:evenHBand="0" w:firstRowFirstColumn="0" w:firstRowLastColumn="0" w:lastRowFirstColumn="0" w:lastRowLastColumn="0"/>
            </w:pPr>
            <w:r>
              <w:rPr>
                <w:u w:val="single"/>
              </w:rPr>
              <w:t>Section Editor</w:t>
            </w:r>
            <w:r>
              <w:t>: British Journal of Dermatology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1</w:t>
            </w:r>
          </w:p>
        </w:tc>
        <w:tc>
          <w:tcPr>
            <w:tcW w:w="8934" w:type="dxa"/>
          </w:tcPr>
          <w:p w:rsidR="009F6069" w:rsidRDefault="00984233">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Association between prescription drugs and vaccines commonly prescribed to older people and bullous pemphigoid: a UK population-based study, Speaker, 28-Jun-2023, Liverpool, United Kingdom</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2</w:t>
            </w:r>
          </w:p>
        </w:tc>
        <w:tc>
          <w:tcPr>
            <w:tcW w:w="8934" w:type="dxa"/>
          </w:tcPr>
          <w:p w:rsidR="009F6069" w:rsidRDefault="00984233">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Using artificial intelligence to triage skin cancer referrals: outcomes from a pilot study, Speaker, 28-Jun-2023, Liverpool, United Kingdom</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3</w:t>
            </w:r>
          </w:p>
        </w:tc>
        <w:tc>
          <w:tcPr>
            <w:tcW w:w="8934" w:type="dxa"/>
          </w:tcPr>
          <w:p w:rsidR="009F6069" w:rsidRDefault="00984233">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Doxycycline in the management of bullous pemphigoid: real-world data from a specialist centre, Speaker, 7-Jul-2021</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4</w:t>
            </w:r>
          </w:p>
        </w:tc>
        <w:tc>
          <w:tcPr>
            <w:tcW w:w="8934" w:type="dxa"/>
          </w:tcPr>
          <w:p w:rsidR="009F6069" w:rsidRDefault="00984233">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The black dot dilemma, Speaker</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5</w:t>
            </w:r>
          </w:p>
        </w:tc>
        <w:tc>
          <w:tcPr>
            <w:tcW w:w="8934" w:type="dxa"/>
          </w:tcPr>
          <w:p w:rsidR="009F6069" w:rsidRDefault="00984233">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Incidence, prevalence and mortality of bullous pemphigoid in England 1998–2017: a population-based cohort study, Speaker</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6</w:t>
            </w:r>
          </w:p>
        </w:tc>
        <w:tc>
          <w:tcPr>
            <w:tcW w:w="8934" w:type="dxa"/>
          </w:tcPr>
          <w:p w:rsidR="009F6069" w:rsidRDefault="00984233">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Assessing the impact of the BLISTER trial on the use of tetracyclines to treat bullous pemphigoid in the U.K, Speaker, 3-Jul-2019, Liverpool, United Kingdom</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7</w:t>
            </w:r>
          </w:p>
        </w:tc>
        <w:tc>
          <w:tcPr>
            <w:tcW w:w="8934" w:type="dxa"/>
          </w:tcPr>
          <w:p w:rsidR="009F6069" w:rsidRDefault="00984233">
            <w:pPr>
              <w:cnfStyle w:val="000000100000" w:firstRow="0" w:lastRow="0" w:firstColumn="0" w:lastColumn="0" w:oddVBand="0" w:evenVBand="0" w:oddHBand="1" w:evenHBand="0" w:firstRowFirstColumn="0" w:firstRowLastColumn="0" w:lastRowFirstColumn="0" w:lastRowLastColumn="0"/>
            </w:pPr>
            <w:r>
              <w:t>2008 - 88th Annual Meeting of the British Association of Dermatologists (BAD), Judging Committee Member, Liverpool, United Kingdom</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8</w:t>
            </w:r>
          </w:p>
        </w:tc>
        <w:tc>
          <w:tcPr>
            <w:tcW w:w="8934" w:type="dxa"/>
          </w:tcPr>
          <w:p w:rsidR="009F6069" w:rsidRDefault="00984233">
            <w:pPr>
              <w:cnfStyle w:val="000000010000" w:firstRow="0" w:lastRow="0" w:firstColumn="0" w:lastColumn="0" w:oddVBand="0" w:evenVBand="0" w:oddHBand="0" w:evenHBand="1" w:firstRowFirstColumn="0" w:firstRowLastColumn="0" w:lastRowFirstColumn="0" w:lastRowLastColumn="0"/>
            </w:pPr>
            <w:r>
              <w:t>2007 - 87th Annual Meeting of the British Association of Dermatologists (BAD), Cellulitis the dermatologists domain, Speaker, 12-Jul-2007, Birmingham,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984233">
              <w:rPr>
                <w:color w:val="000000"/>
                <w:sz w:val="18"/>
              </w:rPr>
              <w:t>Start Date</w:t>
            </w:r>
            <w:r w:rsidRPr="0097780E">
              <w:rPr>
                <w:color w:val="000000"/>
                <w:sz w:val="18"/>
              </w:rPr>
              <w:t xml:space="preserve"> - </w:t>
            </w:r>
            <w:r w:rsidR="00984233">
              <w:rPr>
                <w:color w:val="000000"/>
                <w:sz w:val="18"/>
              </w:rPr>
              <w:t>End Date</w:t>
            </w:r>
            <w:r w:rsidRPr="0097780E">
              <w:rPr>
                <w:color w:val="000000"/>
                <w:sz w:val="18"/>
              </w:rPr>
              <w:t>)</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1</w:t>
            </w:r>
          </w:p>
        </w:tc>
        <w:tc>
          <w:tcPr>
            <w:tcW w:w="8934" w:type="dxa"/>
          </w:tcPr>
          <w:p w:rsidR="009F6069" w:rsidRDefault="00984233">
            <w:pPr>
              <w:cnfStyle w:val="000000100000" w:firstRow="0" w:lastRow="0" w:firstColumn="0" w:lastColumn="0" w:oddVBand="0" w:evenVBand="0" w:oddHBand="1" w:evenHBand="0" w:firstRowFirstColumn="0" w:firstRowLastColumn="0" w:lastRowFirstColumn="0" w:lastRowLastColumn="0"/>
            </w:pPr>
            <w:r>
              <w:rPr>
                <w:u w:val="single"/>
              </w:rPr>
              <w:t>Member</w:t>
            </w:r>
            <w:r>
              <w:t>: Guideline Development group, British Association of Dermatologists</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2</w:t>
            </w:r>
          </w:p>
        </w:tc>
        <w:tc>
          <w:tcPr>
            <w:tcW w:w="8934" w:type="dxa"/>
          </w:tcPr>
          <w:p w:rsidR="009F6069" w:rsidRDefault="00984233">
            <w:pPr>
              <w:cnfStyle w:val="000000010000" w:firstRow="0" w:lastRow="0" w:firstColumn="0" w:lastColumn="0" w:oddVBand="0" w:evenVBand="0" w:oddHBand="0" w:evenHBand="1" w:firstRowFirstColumn="0" w:firstRowLastColumn="0" w:lastRowFirstColumn="0" w:lastRowLastColumn="0"/>
            </w:pPr>
            <w:r>
              <w:rPr>
                <w:u w:val="single"/>
              </w:rPr>
              <w:t>Director</w:t>
            </w:r>
            <w:r>
              <w:t>: Training Programme, Health Education England East Midlands</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4B7E93">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004B7E93">
              <w:rPr>
                <w:color w:val="000000"/>
                <w:sz w:val="18"/>
              </w:rPr>
              <w:t xml:space="preserve"> 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1</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12">
              <w:r w:rsidR="00984233">
                <w:rPr>
                  <w:color w:val="0000FF" w:themeColor="hyperlink"/>
                  <w:u w:val="single"/>
                </w:rPr>
                <w:t>37201904</w:t>
              </w:r>
            </w:hyperlink>
            <w:r w:rsidR="00984233">
              <w:t xml:space="preserve"> ['Harman KE', 'Barha J', 'Chalmers JR', 'Dart JKG', 'Davies I', 'Ellis P', 'Grindlay D', 'Hampton PJ', 'Hill S', 'Hockey S', 'Lloyd-Lavery A', 'McPhee M', 'Murphy R', 'Rauz S', 'Setterfield JF', 'Thompson I', 'Westmoreland M', 'Waistell C'], The top 10 research priorities for the treatment of bullous pemphigoid, mucous membrane pemphigoid and pemphigus vulgaris in the UK: results of a James Lind Alliance Priority Setting Partnership, 15-Sep-2023, The British journal of dermatology, 189(4):469-498</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2</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13">
              <w:r w:rsidR="00984233">
                <w:rPr>
                  <w:color w:val="0000FF" w:themeColor="hyperlink"/>
                  <w:u w:val="single"/>
                </w:rPr>
                <w:t>34480482</w:t>
              </w:r>
            </w:hyperlink>
            <w:r w:rsidR="00984233">
              <w:t xml:space="preserve"> ['Persson MSM', 'Begum N', 'Grainge MJ', 'Harman KE', 'Grindlay D', 'Gran S'], The global incidence of bullous pemphigoid: a systematic review and meta-analysis, Mar-2022, 30-Nov-2021, The British journal of dermatology, 186(3):414-425</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3</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14">
              <w:r w:rsidR="00984233">
                <w:rPr>
                  <w:color w:val="0000FF" w:themeColor="hyperlink"/>
                  <w:u w:val="single"/>
                </w:rPr>
                <w:t>34510412</w:t>
              </w:r>
            </w:hyperlink>
            <w:r w:rsidR="00984233">
              <w:t xml:space="preserve"> ['Hasanaj A', 'Zaki F', 'Harman KE', 'Grindlay D', 'Gran S'], Cause-specific mortality in people with bullous pemphigoid and pemphigus vulgaris: a systematic review and meta-analysis, Feb-2022, 15-Nov-2021, The British journal of dermatology, 186(2):359-361 </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4</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15">
              <w:r w:rsidR="00984233">
                <w:rPr>
                  <w:color w:val="0000FF" w:themeColor="hyperlink"/>
                  <w:u w:val="single"/>
                </w:rPr>
                <w:t>33760256</w:t>
              </w:r>
            </w:hyperlink>
            <w:r w:rsidR="00984233">
              <w:t xml:space="preserve"> ['Roberts EJ', 'Melchionda V', 'Saldanha G', 'Shaffu S', 'Royle J', 'Harman KE'], Toxic epidermal necrolysis-like lupus, Oct-2021, 10-May-2021, Clinical and experimental dermatology, 46(7):1299-1303</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5</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16">
              <w:r w:rsidR="00984233">
                <w:rPr>
                  <w:color w:val="0000FF" w:themeColor="hyperlink"/>
                  <w:u w:val="single"/>
                </w:rPr>
                <w:t>33462008</w:t>
              </w:r>
            </w:hyperlink>
            <w:r w:rsidR="00984233">
              <w:t xml:space="preserve"> ['Jubber A', 'Gnanappiragasam D', 'Durrani M', 'Kinder A', 'Harman KE'], Pachydermodactyly presenting as </w:t>
            </w:r>
            <w:r w:rsidR="00984233">
              <w:lastRenderedPageBreak/>
              <w:t>juvenile idiopathic arthritis in an adolescent man, 18-Jan-2021, 18-Jan-2021, BMJ case reports, 14(1):e237214</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lastRenderedPageBreak/>
              <w:t>6</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17">
              <w:r w:rsidR="00984233">
                <w:rPr>
                  <w:color w:val="0000FF" w:themeColor="hyperlink"/>
                  <w:u w:val="single"/>
                </w:rPr>
                <w:t>32147814</w:t>
              </w:r>
            </w:hyperlink>
            <w:r w:rsidR="00984233">
              <w:t xml:space="preserve"> ['Persson MSM', 'Harman KE', 'Vinogradova Y', 'Langan SM', 'Hippisley-Cox J', 'Thomas KS', 'Gran S'], Incidence, prevalence and mortality of bullous pemphigoid in England 1998-2017: a population-based cohort study, Jan-2021, 27-Apr-2020, The British journal of dermatology, 184(1):68-77</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7</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18">
              <w:r w:rsidR="00984233">
                <w:rPr>
                  <w:color w:val="0000FF" w:themeColor="hyperlink"/>
                  <w:u w:val="single"/>
                </w:rPr>
                <w:t>33541270</w:t>
              </w:r>
            </w:hyperlink>
            <w:r w:rsidR="00984233">
              <w:t xml:space="preserve"> ['Persson MSM', 'Harman KE', 'Thomas KS', 'Chalmers JR', 'Vinogradova Y', 'Langan SM', 'Hippisley-Cox J', 'Gran S'], Using electronic health records to inform trial feasibility in a rare autoimmune blistering skin disease in England, 4-Feb-2021, 4-Feb-2021, BMC medical research methodology, 21(1):22</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8</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19">
              <w:r w:rsidR="00984233">
                <w:rPr>
                  <w:color w:val="0000FF" w:themeColor="hyperlink"/>
                  <w:u w:val="single"/>
                </w:rPr>
                <w:t>34607796</w:t>
              </w:r>
            </w:hyperlink>
            <w:r w:rsidR="00984233">
              <w:t xml:space="preserve"> ['Persson MS', 'Harman KE', 'Thomas KS', 'Chalmers JR', 'Vinogradova Y', 'Langan SM', 'Hippisley-Cox J', 'Gran S'], Long-term oral prednisolone exposure in primary care for bullous pemphigoid: population-based study, Dec-2021, 25-Nov-2021, The British journal of general practice : the journal of the oyal College of General Practitioners, 71(713):e904-e911</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9</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20">
              <w:r w:rsidR="00984233">
                <w:rPr>
                  <w:color w:val="0000FF" w:themeColor="hyperlink"/>
                  <w:u w:val="single"/>
                </w:rPr>
                <w:t>32428274</w:t>
              </w:r>
            </w:hyperlink>
            <w:r w:rsidR="00984233">
              <w:t xml:space="preserve"> ['Shah A', 'Veitch D', 'Harman KE'], Alopecia universalis-like hair loss in acrodermatitis enteropathica, Oct-2020, 19-May-2020, Clinical and experimental dermatology, 45(7):929-931</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10</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21">
              <w:r w:rsidR="00984233">
                <w:rPr>
                  <w:color w:val="0000FF" w:themeColor="hyperlink"/>
                  <w:u w:val="single"/>
                </w:rPr>
                <w:t>31957012</w:t>
              </w:r>
            </w:hyperlink>
            <w:r w:rsidR="00984233">
              <w:t xml:space="preserve"> ['Scorer M', 'Setterfield JF', 'Harman KE'], Rituximab with prednisolone as first-line treatment in pemphigus vulgaris, May-2020, 20-Jan-2020, The British journal of dermatology, 182(5):1078-1079</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11</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22">
              <w:r w:rsidR="00984233">
                <w:rPr>
                  <w:color w:val="0000FF" w:themeColor="hyperlink"/>
                  <w:u w:val="single"/>
                </w:rPr>
                <w:t>29438767</w:t>
              </w:r>
            </w:hyperlink>
            <w:r w:rsidR="00984233">
              <w:t xml:space="preserve"> ['Murrell DF', 'Peña S', 'Joly P', 'Marinovic B', 'Hashimoto T', 'Diaz LA', 'Sinha AA', 'Payne AS', 'Daneshpazhooh M', 'Eming R', 'Jonkman MF', 'Mimouni D', 'Borradori L', 'Kim SC', 'Yamagami J', 'Lehman JS', 'Saleh MA', 'Culton DA', 'Czernik A', 'Zone JJ', 'Fivenson D', 'Ujiie H', 'Wozniak K', 'Akman-Karakaş A', 'Bernard P', 'Korman NJ', 'Caux F', 'Drenovska K', 'Prost-Squarcioni C', 'Vassileva S', 'Feldman RJ', 'Cardones AR', 'Bauer J', 'Ioannides D', 'Jedlickova H', 'Palisson F', 'Patsatsi A', 'Uzun S', 'Yayli S', 'Zillikens D', 'Amagai M', 'Hertl M', 'Schmidt E', 'Aoki V', 'Grando SA', 'Shimizu H', 'Baum S', 'Cianchini G', 'Feliciani C', 'Iranzo P', 'Mascaró JM Jr', 'Kowalewski C', 'Hall R', 'Groves R', 'Harman KE', 'Marinkovich MP', 'Maverakis E', 'Werth VP'], Diagnosis and management of pemphigus: Recommendations of an international panel of experts, Mar-2020, 10-Feb-2018, Journal of the American Academy of Dermatology, 82(3):575-585.e1</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12</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23">
              <w:r w:rsidR="00984233">
                <w:rPr>
                  <w:color w:val="0000FF" w:themeColor="hyperlink"/>
                  <w:u w:val="single"/>
                </w:rPr>
                <w:t>32665386</w:t>
              </w:r>
            </w:hyperlink>
            <w:r w:rsidR="00984233">
              <w:t xml:space="preserve"> ['Persson MSM', 'Harman KE', 'Vinogradova Y', 'Langan SM', 'Hippisley-Cox J', 'Thomas KS', 'Gran S'], Validation study of bullous pemphigoid and pemphigus vulgaris recording in routinely collected electronic primary healthcare records in England, 14-Jul-2020, 14-Jul-2020, BMJ open, 10(7):e035934</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13</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24">
              <w:r w:rsidR="00984233">
                <w:rPr>
                  <w:color w:val="0000FF" w:themeColor="hyperlink"/>
                  <w:u w:val="single"/>
                </w:rPr>
                <w:t>32852805</w:t>
              </w:r>
            </w:hyperlink>
            <w:r w:rsidR="00984233">
              <w:t xml:space="preserve"> ['Tasker F', 'Brown A', 'Grindlay DJC', 'Rogers NK', 'Harman KE'], What's new in atopic eczema? An analysis of systematic reviews published in 2018. Part 1: prevention and topical therapies, Dec-2020, 27-Aug-2020, Clinical and experimental dermatology, 45(8):974-979</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14</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25">
              <w:r w:rsidR="00984233">
                <w:rPr>
                  <w:color w:val="0000FF" w:themeColor="hyperlink"/>
                  <w:u w:val="single"/>
                </w:rPr>
                <w:t>32568435</w:t>
              </w:r>
            </w:hyperlink>
            <w:r w:rsidR="00984233">
              <w:t xml:space="preserve"> ['Olabi B', 'Worboys S', 'Garland T', 'Grindlay DJC', 'Rogers NK', 'Harman KE'], What's new in atopic eczema? An analysis of systematic reviews published in 2018. Part 2: systemic therapies, Dec-2020, 22-Jun-2020, Clinical and experimental dermatology, 45(8):980-985</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15</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26">
              <w:r w:rsidR="00984233">
                <w:rPr>
                  <w:color w:val="0000FF" w:themeColor="hyperlink"/>
                  <w:u w:val="single"/>
                </w:rPr>
                <w:t>31378971</w:t>
              </w:r>
            </w:hyperlink>
            <w:r w:rsidR="00984233">
              <w:t xml:space="preserve"> ['Melchionda V', 'Harman KE'], Pemphigus vulgaris and pemphigus foliaceus: an overview of the clinical presentation, investigations and management, Oct-2019, 4-Aug-2019, Clinical and experimental dermatology, 44(7):740-746</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16</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27">
              <w:r w:rsidR="00984233">
                <w:rPr>
                  <w:color w:val="0000FF" w:themeColor="hyperlink"/>
                  <w:u w:val="single"/>
                </w:rPr>
                <w:t>30536786</w:t>
              </w:r>
            </w:hyperlink>
            <w:r w:rsidR="00984233">
              <w:t xml:space="preserve"> ['Ganatra N', 'Ban L', '</w:t>
            </w:r>
            <w:r w:rsidR="00984233">
              <w:rPr>
                <w:b/>
                <w:u w:val="single"/>
              </w:rPr>
              <w:t>Harman K</w:t>
            </w:r>
            <w:r w:rsidR="00984233">
              <w:t>', 'Thomas K'], How often are bath emollients prescribed to children with atopic eczema in primary care in England? A cross-sectional study, May-2019, 28-Jan-2019, The British journal of dermatology, 180(5):1252-1253</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17</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28">
              <w:r w:rsidR="00984233">
                <w:rPr>
                  <w:color w:val="0000FF" w:themeColor="hyperlink"/>
                  <w:u w:val="single"/>
                </w:rPr>
                <w:t>30706507</w:t>
              </w:r>
            </w:hyperlink>
            <w:r w:rsidR="00984233">
              <w:t xml:space="preserve"> ['Lloyd-Lavery A', 'Solman L', 'Grindlay DJC', 'Rogers NK', 'Thomas KS', 'Harman KE'], What's new in atopic eczema? An analysis of systematic reviews published in 2016. Part 3: nomenclature and outcome assessment, Jun-2019, 31-Jan-2019, Clinical and experimental dermatology, 44(4):376-380</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18</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29">
              <w:r w:rsidR="00984233">
                <w:rPr>
                  <w:color w:val="0000FF" w:themeColor="hyperlink"/>
                  <w:u w:val="single"/>
                </w:rPr>
                <w:t>30706503</w:t>
              </w:r>
            </w:hyperlink>
            <w:r w:rsidR="00984233">
              <w:t xml:space="preserve"> ['Lloyd-Lavery A', 'Solman L', 'Grindlay DJC', 'Rogers NK', 'Thomas KS', 'Harman KE'], What's new in atopic eczema? An analysis of systematic reviews published in 2016. Part 2: Epidemiology, aetiology and risk factors, Jun-2019, 31-Jan-2019, Clinical and experimental dermatology, 44(4):370-375</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19</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30">
              <w:r w:rsidR="00984233">
                <w:rPr>
                  <w:color w:val="0000FF" w:themeColor="hyperlink"/>
                  <w:u w:val="single"/>
                </w:rPr>
                <w:t>30706549</w:t>
              </w:r>
            </w:hyperlink>
            <w:r w:rsidR="00984233">
              <w:t xml:space="preserve"> ['Solman L', 'Lloyd-Lavery A', 'Grindlay DJC', 'Rogers NK', 'Thomas KS', 'Harman KE'], What's new in atopic eczema? An analysis of systematic reviews published in 2016. Part 1: treatment and prevention, Jun-2019, 31-Jan-2019, Clinical and experimental dermatology, 44(4):363-369</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20</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31">
              <w:r w:rsidR="00984233">
                <w:rPr>
                  <w:color w:val="0000FF" w:themeColor="hyperlink"/>
                  <w:u w:val="single"/>
                </w:rPr>
                <w:t>31502320</w:t>
              </w:r>
            </w:hyperlink>
            <w:r w:rsidR="00984233">
              <w:t xml:space="preserve"> ['Hale G', 'Davies E', 'Grindlay DJC', 'Rogers NK', 'Harman KE'], What's new in atopic eczema? An analysis of systematic reviews published in 2017. Part 2: epidemiology, aetiology and risk factors, Dec-2019, 10-Sep-2019, Clinical and experimental dermatology, 44(8):868-873</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21</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32">
              <w:r w:rsidR="00984233">
                <w:rPr>
                  <w:color w:val="0000FF" w:themeColor="hyperlink"/>
                  <w:u w:val="single"/>
                </w:rPr>
                <w:t>31392785</w:t>
              </w:r>
            </w:hyperlink>
            <w:r w:rsidR="00984233">
              <w:t xml:space="preserve"> ['Wernham AGH', 'Veitch D', 'Grindlay DJC', 'Rogers NK', 'Harman KE'], What's new in atopic eczema? An analysis of systematic reviews published in 2017. Part 1: treatment and prevention, Dec-2019, 7-Aug-2019, Clinical and experimental dermatology, 44(8):861-867</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22</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33">
              <w:r w:rsidR="00984233">
                <w:rPr>
                  <w:color w:val="0000FF" w:themeColor="hyperlink"/>
                  <w:u w:val="single"/>
                </w:rPr>
                <w:t>30280412</w:t>
              </w:r>
            </w:hyperlink>
            <w:r w:rsidR="00984233">
              <w:t xml:space="preserve"> ['Saha M', '</w:t>
            </w:r>
            <w:r w:rsidR="00984233">
              <w:rPr>
                <w:b/>
                <w:u w:val="single"/>
              </w:rPr>
              <w:t>Harman K</w:t>
            </w:r>
            <w:r w:rsidR="00984233">
              <w:t xml:space="preserve">', 'Mortimer NJ', 'Binda V', 'Black MM', 'Kondeatis E', 'Vaughan R', 'Groves RW'], </w:t>
            </w:r>
            <w:r w:rsidR="00984233">
              <w:lastRenderedPageBreak/>
              <w:t>Sporadic pemphigus foliaceus and class II human leucocyte antigen allele associations in the white British and Indo-Asian populations in the UK, Apr-2019, 2-Oct-2018, Clinical and experimental dermatology, 44(3):290-294</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lastRenderedPageBreak/>
              <w:t>23</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34">
              <w:r w:rsidR="00984233">
                <w:rPr>
                  <w:color w:val="0000FF" w:themeColor="hyperlink"/>
                  <w:u w:val="single"/>
                </w:rPr>
                <w:t>29441548</w:t>
              </w:r>
            </w:hyperlink>
            <w:r w:rsidR="00984233">
              <w:t xml:space="preserve"> ['Carmichael AJ', 'Harman KE'], Orf - a potential trigger for self-limiting epidermolysis bullosa acquisita-like blistering, Feb-2018, The British journal of dermatology, 178(2):333</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24</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35">
              <w:r w:rsidR="00984233">
                <w:rPr>
                  <w:color w:val="0000FF" w:themeColor="hyperlink"/>
                  <w:u w:val="single"/>
                </w:rPr>
                <w:t>30467542</w:t>
              </w:r>
            </w:hyperlink>
            <w:r w:rsidR="00984233">
              <w:t xml:space="preserve"> ['Lee J', 'Werth VP', 'Hall RP 3rd', 'Eming R', 'Fairley JA', 'Fajgenbaum DC', 'Harman KE', 'Jonkman MF', 'Korman NJ', 'Ludwig RJ', 'Murrell DF', 'Musette P', 'Naik HB', 'Sadik CD', 'Yamagami J', 'Yale ML', 'Payne AS'], Perspective From the 5th International Pemphigus and Pemphigoid Foundation Scientific Conference, 2018, 8-Nov-2018, Frontiers in medicine, 5:306</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25</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36">
              <w:r w:rsidR="00984233">
                <w:rPr>
                  <w:color w:val="0000FF" w:themeColor="hyperlink"/>
                  <w:u w:val="single"/>
                </w:rPr>
                <w:t>29124728</w:t>
              </w:r>
            </w:hyperlink>
            <w:r w:rsidR="00984233">
              <w:t xml:space="preserve"> ['Batchelor JM', 'Chapman A', 'Craig FE', 'Harman KE', 'Kirtschig G', 'Martin-Clavijo A', 'Ormerod AD', 'Walton S', 'Williams HC'], Generating new evidence, improving clinical practice and developing research capacity: the benefits of recruiting to the U.K. Dermatology Clinical Trials Network's STOP GAP and BLISTER trials, Nov-2017, 10-Nov-2017, The British journal of dermatology, 177(5):e228-e234</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26</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37">
              <w:r w:rsidR="00984233">
                <w:rPr>
                  <w:color w:val="0000FF" w:themeColor="hyperlink"/>
                  <w:u w:val="single"/>
                </w:rPr>
                <w:t>28390814</w:t>
              </w:r>
            </w:hyperlink>
            <w:r w:rsidR="00984233">
              <w:t xml:space="preserve"> ['Schmidt E', 'Spindler V', 'Eming R', 'Amagai M', 'Antonicelli F', 'Baines JF', 'Belheouane M', 'Bernard P', 'Borradori L', 'Caproni M', 'Di Zenzo G', 'Grando S', '</w:t>
            </w:r>
            <w:r w:rsidR="00984233">
              <w:rPr>
                <w:b/>
                <w:u w:val="single"/>
              </w:rPr>
              <w:t>Harman K</w:t>
            </w:r>
            <w:r w:rsidR="00984233">
              <w:t>', 'Jonkman MF', 'Koga H', 'Ludwig RJ', 'Kowalczyk AP', 'Müller EJ', 'Nishie W', 'Pas H', 'Payne AS', 'Sadik CD', 'Seppänen A', 'Setterfield J', 'Shimizu H', 'Sinha AA', 'Sprecher E', 'Sticherling M', 'Ujiie H', 'Zillikens D', 'Hertl M', 'Waschke J'], Meeting Report of the Pathogenesis of Pemphigus and Pemphigoid Meeting in Munich, September 2016, Jun-2017, 5-Apr-2017, The Journal of investigative dermatology, 137(6):1199-1203</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27</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38">
              <w:r w:rsidR="00984233">
                <w:rPr>
                  <w:color w:val="0000FF" w:themeColor="hyperlink"/>
                  <w:u w:val="single"/>
                </w:rPr>
                <w:t>26932534</w:t>
              </w:r>
            </w:hyperlink>
            <w:r w:rsidR="00984233">
              <w:t xml:space="preserve"> ['Imran F', '</w:t>
            </w:r>
            <w:r w:rsidR="00984233">
              <w:rPr>
                <w:b/>
                <w:u w:val="single"/>
              </w:rPr>
              <w:t>Harman K</w:t>
            </w:r>
            <w:r w:rsidR="00984233">
              <w:t>'], A perplexing case, Jul-2016, 1-Mar-2016, Clinical and experimental dermatology, 41(5):566-7</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28</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39">
              <w:r w:rsidR="00984233">
                <w:rPr>
                  <w:color w:val="0000FF" w:themeColor="hyperlink"/>
                  <w:u w:val="single"/>
                </w:rPr>
                <w:t>26053970</w:t>
              </w:r>
            </w:hyperlink>
            <w:r w:rsidR="00984233">
              <w:t xml:space="preserve"> ['Tan CH', 'Shelley C', 'Harman KE'], Doxycycline-induced hypoglycaemia, Jan-2016, 6-Jun-2015, Clinical and experimental dermatology, 41(1):43-4</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29</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40">
              <w:r w:rsidR="00984233">
                <w:rPr>
                  <w:color w:val="0000FF" w:themeColor="hyperlink"/>
                  <w:u w:val="single"/>
                </w:rPr>
                <w:t>25809530</w:t>
              </w:r>
            </w:hyperlink>
            <w:r w:rsidR="00984233">
              <w:t xml:space="preserve"> ['Sim VR', 'DeMozzi P', 'Saldhana G', 'Bamford M', '</w:t>
            </w:r>
            <w:r w:rsidR="00984233">
              <w:rPr>
                <w:b/>
                <w:u w:val="single"/>
              </w:rPr>
              <w:t>Harman K</w:t>
            </w:r>
            <w:r w:rsidR="00984233">
              <w:t>'], Progressive widespread asymptomatic telangiectases, Dec-2015, 21-Mar-2015, Clinical and experimental dermatology, 40(8):935-7</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30</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41">
              <w:r w:rsidR="00984233">
                <w:rPr>
                  <w:color w:val="0000FF" w:themeColor="hyperlink"/>
                  <w:u w:val="single"/>
                </w:rPr>
                <w:t>23397943</w:t>
              </w:r>
            </w:hyperlink>
            <w:r w:rsidR="00984233">
              <w:t xml:space="preserve"> ['De Mozzi P', 'Da Forno P', 'Yii N', '</w:t>
            </w:r>
            <w:r w:rsidR="00984233">
              <w:rPr>
                <w:b/>
                <w:u w:val="single"/>
              </w:rPr>
              <w:t>Harman K</w:t>
            </w:r>
            <w:r w:rsidR="00984233">
              <w:t>'], An unusual complication of axillary lymph-node clearance, Mar-2013, Clinical and experimental dermatology, 38(2):164-6</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31</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42">
              <w:r w:rsidR="00984233">
                <w:rPr>
                  <w:color w:val="0000FF" w:themeColor="hyperlink"/>
                  <w:u w:val="single"/>
                </w:rPr>
                <w:t>22633390</w:t>
              </w:r>
            </w:hyperlink>
            <w:r w:rsidR="00984233">
              <w:t xml:space="preserve"> ['Ghazavi M', 'Bamford MW', 'Mensah P', 'Harman KE'], Antiphospholipid syndrome masquerading as necrotising fasciitis, Nov-2012, 24-May-2012, Journal of plastic, reconstructive &amp; aesthetic surgery : JPAS, 65(11):e322-3</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32</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43">
              <w:r w:rsidR="00984233">
                <w:rPr>
                  <w:color w:val="0000FF" w:themeColor="hyperlink"/>
                  <w:u w:val="single"/>
                </w:rPr>
                <w:t>21933239</w:t>
              </w:r>
            </w:hyperlink>
            <w:r w:rsidR="00984233">
              <w:t xml:space="preserve"> ['Davis RF', 'Ravenscroft J', 'Hashimoto T', 'Evans JH', 'Harman KE'], Bullous pemphigoid associated with renal transplant rejection, Oct-2011, Clinical and experimental dermatology, 36(7):824-5</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33</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44">
              <w:r w:rsidR="00984233">
                <w:rPr>
                  <w:color w:val="0000FF" w:themeColor="hyperlink"/>
                  <w:u w:val="single"/>
                </w:rPr>
                <w:t>21143463</w:t>
              </w:r>
            </w:hyperlink>
            <w:r w:rsidR="00984233">
              <w:t xml:space="preserve"> ['Crichlow SM', 'Alexandroff AB', 'Simpson RC', 'Saldanha G', 'Walker S', 'Harman KE'], Is IgA antineutrophil cytoplasmic antibody a marker for patients with erythema elevatum diutinum? A further three cases demonstrating this association, Mar-2011, 3-Feb-2011, The British journal of dermatology, 164(3):675-7</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34</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45">
              <w:r w:rsidR="00984233">
                <w:rPr>
                  <w:color w:val="0000FF" w:themeColor="hyperlink"/>
                  <w:u w:val="single"/>
                </w:rPr>
                <w:t>21750134</w:t>
              </w:r>
            </w:hyperlink>
            <w:r w:rsidR="00984233">
              <w:t xml:space="preserve"> ['Simpson RC', 'Dyer MJ', 'Entwisle J', 'Harman KE'], Positron emission tomography features of hidradenitis suppurativa, Aug-2011, The British journal of radiology, 84(1004):e164-5</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35</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46">
              <w:r w:rsidR="00984233">
                <w:rPr>
                  <w:color w:val="0000FF" w:themeColor="hyperlink"/>
                  <w:u w:val="single"/>
                </w:rPr>
                <w:t>21771014</w:t>
              </w:r>
            </w:hyperlink>
            <w:r w:rsidR="00984233">
              <w:t xml:space="preserve"> ['Simpson RC', 'Da Forno P', 'Nagarajan C', 'Harman KE'], A pruritic rash in a patient with Hodgkin lymphoma. Bleomycin-induced flagellate dermatosis, Aug-2011, Clinical and experimental dermatology, 36(6):680-2</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36</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47">
              <w:r w:rsidR="00984233">
                <w:rPr>
                  <w:color w:val="0000FF" w:themeColor="hyperlink"/>
                  <w:u w:val="single"/>
                </w:rPr>
                <w:t>20831610</w:t>
              </w:r>
            </w:hyperlink>
            <w:r w:rsidR="00984233">
              <w:t xml:space="preserve"> ['Simpson RC', 'Crichlow S', 'Harman KE'], Pigmented facial plaques. Granuloma faciale (GF), Oct-2010, Clinical and experimental dermatology, 35(7):805-6</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37</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48">
              <w:r w:rsidR="00984233">
                <w:rPr>
                  <w:color w:val="0000FF" w:themeColor="hyperlink"/>
                  <w:u w:val="single"/>
                </w:rPr>
                <w:t>19847191</w:t>
              </w:r>
            </w:hyperlink>
            <w:r w:rsidR="00984233">
              <w:t xml:space="preserve"> ['Saha M', '</w:t>
            </w:r>
            <w:r w:rsidR="00984233">
              <w:rPr>
                <w:b/>
                <w:u w:val="single"/>
              </w:rPr>
              <w:t>Harman K</w:t>
            </w:r>
            <w:r w:rsidR="00984233">
              <w:t>', 'Mortimer NJ', 'Binda V', 'Black MM', 'Kondeatis E', 'Vaughan R', 'Groves RW'], Pemphigus vulgaris in White Europeans is linked with HLA Class II allele HLA DRB1*1454 but not DRB1*1401, Jan-2010, The Journal of investigative dermatology, 130(1):311-4</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38</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49">
              <w:r w:rsidR="00984233">
                <w:rPr>
                  <w:color w:val="0000FF" w:themeColor="hyperlink"/>
                  <w:u w:val="single"/>
                </w:rPr>
                <w:t>20666769</w:t>
              </w:r>
            </w:hyperlink>
            <w:r w:rsidR="00984233">
              <w:t xml:space="preserve"> ['Alexandroff AB', 'Harman KE'], Urticaria: an evidence-based update. Conference report, Aug-2010, The British journal of dermatology, 163(2):275-8</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39</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50">
              <w:r w:rsidR="00984233">
                <w:rPr>
                  <w:color w:val="0000FF" w:themeColor="hyperlink"/>
                  <w:u w:val="single"/>
                </w:rPr>
                <w:t>18945308</w:t>
              </w:r>
            </w:hyperlink>
            <w:r w:rsidR="00984233">
              <w:t xml:space="preserve"> ['Alexandroff AB', 'Harman KE'], Blistering skin disorders: an evidence-based update. Conference report, Mar-2009, 25-Sep-2008, The British journal of dermatology, 160(3):502-4</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40</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51">
              <w:r w:rsidR="00984233">
                <w:rPr>
                  <w:color w:val="0000FF" w:themeColor="hyperlink"/>
                  <w:u w:val="single"/>
                </w:rPr>
                <w:t>19678820</w:t>
              </w:r>
            </w:hyperlink>
            <w:r w:rsidR="00984233">
              <w:t xml:space="preserve"> ['Capon F', 'Boulding H', 'Quaranta M', 'Mortimer NJ', 'Setterfield JF', 'Black MM', 'Trembath RC', 'Harman KE'], Genetic analysis of desmoglein 3 (DSG3) sequence variants in patients with pemphigus vulgaris, Dec-2009, 12-Aug-2009, The British journal of dermatology, 161(6):1403-5</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41</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52">
              <w:r w:rsidR="00984233">
                <w:rPr>
                  <w:color w:val="0000FF" w:themeColor="hyperlink"/>
                  <w:u w:val="single"/>
                </w:rPr>
                <w:t>18419617</w:t>
              </w:r>
            </w:hyperlink>
            <w:r w:rsidR="00984233">
              <w:t xml:space="preserve"> ['Gupta S', 'Bamford M', 'Hashimoto T', '</w:t>
            </w:r>
            <w:r w:rsidR="00984233">
              <w:rPr>
                <w:b/>
                <w:u w:val="single"/>
              </w:rPr>
              <w:t>Harman K</w:t>
            </w:r>
            <w:r w:rsidR="00984233">
              <w:t>'], A rare and challenging diagnosis not to be missed, May-2008, Clinical and experimental dermatology, 33(3):375-6</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42</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53">
              <w:r w:rsidR="00984233">
                <w:rPr>
                  <w:color w:val="0000FF" w:themeColor="hyperlink"/>
                  <w:u w:val="single"/>
                </w:rPr>
                <w:t>18347303</w:t>
              </w:r>
            </w:hyperlink>
            <w:r w:rsidR="00984233">
              <w:t xml:space="preserve"> ['Crichlow SM', 'Pavord SR', 'Mortimer NJ', 'Thurston H', 'Harman KE'], An unusual case of leg ulceration--quiz case, Mar-2008, Archives of dermatology, 144(3):405-10</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43</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54">
              <w:r w:rsidR="00984233">
                <w:rPr>
                  <w:color w:val="0000FF" w:themeColor="hyperlink"/>
                  <w:u w:val="single"/>
                </w:rPr>
                <w:t>17875883</w:t>
              </w:r>
            </w:hyperlink>
            <w:r w:rsidR="00984233">
              <w:t xml:space="preserve"> ['Sladden MJ', 'Harman KE'], What is the chance of a normal pregnancy in a woman whose fetus has been </w:t>
            </w:r>
            <w:r w:rsidR="00984233">
              <w:lastRenderedPageBreak/>
              <w:t>exposed to isotretinoin?, Sep-2007, Archives of dermatology, 143(9):1187-8</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lastRenderedPageBreak/>
              <w:t>44</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55">
              <w:r w:rsidR="00984233">
                <w:rPr>
                  <w:color w:val="0000FF" w:themeColor="hyperlink"/>
                  <w:u w:val="single"/>
                </w:rPr>
                <w:t>17596164</w:t>
              </w:r>
            </w:hyperlink>
            <w:r w:rsidR="00984233">
              <w:t xml:space="preserve"> ['Macbeth AE', 'Kendall BR', 'Smith A', 'Saldanha G', 'Harman KE'], Calcified subcutaneous nodules: a long-term complication of interferon beta-1a therapy, Sep-2007, 26-Jun-2007, The British journal of dermatology, 157(3):624-5</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45</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56">
              <w:r w:rsidR="00984233">
                <w:rPr>
                  <w:color w:val="0000FF" w:themeColor="hyperlink"/>
                  <w:u w:val="single"/>
                </w:rPr>
                <w:t>17714529</w:t>
              </w:r>
            </w:hyperlink>
            <w:r w:rsidR="00984233">
              <w:t xml:space="preserve"> ['Sladden MJ', 'Mortimer NJ', 'Elston G', 'Newey M', 'Harman KE'], Staphylococcal scalded skin syndrome as a complication of septic arthritis, Nov-2007, 22-Aug-2007, Clinical and experimental dermatology, 32(6):754-5</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46</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57">
              <w:r w:rsidR="00984233">
                <w:rPr>
                  <w:color w:val="0000FF" w:themeColor="hyperlink"/>
                  <w:u w:val="single"/>
                </w:rPr>
                <w:t>17935518</w:t>
              </w:r>
            </w:hyperlink>
            <w:r w:rsidR="00984233">
              <w:t xml:space="preserve"> ['Helbling I', 'Walewska R', 'Dyer MJ', 'Bamford M', 'Harman KE'], Erythema annulare centrifugum associated with chronic lymphocytic leukaemia, Nov-2007, The British journal of dermatology, 157(5):1044-5</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47</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58">
              <w:r w:rsidR="00984233">
                <w:rPr>
                  <w:color w:val="0000FF" w:themeColor="hyperlink"/>
                  <w:u w:val="single"/>
                </w:rPr>
                <w:t>17300258</w:t>
              </w:r>
            </w:hyperlink>
            <w:r w:rsidR="00984233">
              <w:t xml:space="preserve"> ['Davis RF', 'Harman KE'], Confluent and reticulated papillomatosis successfully treated with amoxicillin, Mar-2007, The British journal of dermatology, 156(3):583-4</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48</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59">
              <w:r w:rsidR="00984233">
                <w:rPr>
                  <w:color w:val="0000FF" w:themeColor="hyperlink"/>
                  <w:u w:val="single"/>
                </w:rPr>
                <w:t>17199602</w:t>
              </w:r>
            </w:hyperlink>
            <w:r w:rsidR="00984233">
              <w:t xml:space="preserve"> ['Crichlow SM', 'Mortimer NJ', 'Harman KE'], A successful therapeutic trial of rituximab in the treatment of a patient with recalcitrant, high-titre epidermolysis bullosa acquisita, Jan-2007, The British journal of dermatology, 156(1):194-6</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49</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60">
              <w:r w:rsidR="00984233">
                <w:rPr>
                  <w:color w:val="0000FF" w:themeColor="hyperlink"/>
                  <w:u w:val="single"/>
                </w:rPr>
                <w:t>17004986</w:t>
              </w:r>
            </w:hyperlink>
            <w:r w:rsidR="00984233">
              <w:t xml:space="preserve"> ['Elston GE', 'Johnston GA', 'Mortimer NJ', 'Harman KE'], Acute generalized exanthematous pustulosis associated with azathioprine hypersensitivity, Jan-2007, 27-Sep-2006, Clinical and experimental dermatology, 32(1):52-3</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50</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61">
              <w:r w:rsidR="00984233">
                <w:rPr>
                  <w:color w:val="0000FF" w:themeColor="hyperlink"/>
                  <w:u w:val="single"/>
                </w:rPr>
                <w:t>16813570</w:t>
              </w:r>
            </w:hyperlink>
            <w:r w:rsidR="00984233">
              <w:t xml:space="preserve"> ['Davis RF', 'Mortimer NJ', 'Riley V', 'Harman KE'], Syphilis: no longer a historical disease, Nov-2006, 29-Jun-2006, Clinical and experimental dermatology, 31(6):835-6</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51</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62">
              <w:r w:rsidR="00984233">
                <w:rPr>
                  <w:color w:val="0000FF" w:themeColor="hyperlink"/>
                  <w:u w:val="single"/>
                </w:rPr>
                <w:t>17034555</w:t>
              </w:r>
            </w:hyperlink>
            <w:r w:rsidR="00984233">
              <w:t xml:space="preserve"> ['Davis RF', 'Dusanjh P', 'Majid A', 'Fletcher A', 'Wardlaw A', 'Siebert R', 'Dyer MJ', 'Harman KE'], Eosinophilic cellulitis as a presenting feature of chronic eosinophilic leukaemia, secondary to a deletion on chromosome 4q12 creating the FIP1L1-PDGFRA fusion gene, Nov-2006, The British journal of dermatology, 155(5):1087-9</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52</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63">
              <w:r w:rsidR="00984233">
                <w:rPr>
                  <w:color w:val="0000FF" w:themeColor="hyperlink"/>
                  <w:u w:val="single"/>
                </w:rPr>
                <w:t>16716181</w:t>
              </w:r>
            </w:hyperlink>
            <w:r w:rsidR="00984233">
              <w:t xml:space="preserve"> ['Elston GE', 'Harman KE'], Recurrent blistering of the scalp with scarring, Jul-2006, Clinical and experimental dermatology, 31(4):605-6</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53</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64">
              <w:r w:rsidR="00984233">
                <w:rPr>
                  <w:color w:val="0000FF" w:themeColor="hyperlink"/>
                  <w:u w:val="single"/>
                </w:rPr>
                <w:t>16403096</w:t>
              </w:r>
            </w:hyperlink>
            <w:r w:rsidR="00984233">
              <w:t xml:space="preserve"> ['Capon F', 'Bharkhada J', 'Cochrane NE', 'Mortimer NJ', 'Setterfield JF', 'Reynaert S', 'Black MM', 'Vaughan RW', 'Trembath RC', 'Harman KE'], Evidence of an association between desmoglein 3 haplotypes and pemphigus vulgaris, Jan-2006, The British journal of dermatology, 154(1):67-71</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54</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65">
              <w:r w:rsidR="00984233">
                <w:rPr>
                  <w:color w:val="0000FF" w:themeColor="hyperlink"/>
                  <w:u w:val="single"/>
                </w:rPr>
                <w:t>16371028</w:t>
              </w:r>
            </w:hyperlink>
            <w:r w:rsidR="00984233">
              <w:t xml:space="preserve"> ['Miall FM', '</w:t>
            </w:r>
            <w:r w:rsidR="00984233">
              <w:rPr>
                <w:b/>
                <w:u w:val="single"/>
              </w:rPr>
              <w:t>Harman K</w:t>
            </w:r>
            <w:r w:rsidR="00984233">
              <w:t>', 'Kennedy B', 'Dyer MJ'], Pyoderma gangrenosum complicating pegylated granulocyte colony-stimulating factor in Hodgkin lymphoma, Jan-2006, British journal of haematology, 132(1):115-6</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55</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66">
              <w:r w:rsidR="00984233">
                <w:rPr>
                  <w:color w:val="0000FF" w:themeColor="hyperlink"/>
                  <w:u w:val="single"/>
                </w:rPr>
                <w:t>16397069</w:t>
              </w:r>
            </w:hyperlink>
            <w:r w:rsidR="00984233">
              <w:t xml:space="preserve"> ['Patel RS', 'Harman KE', 'Nichols C', 'Burd RM', 'Pavord S'], Acquired haemophilia heralded by bleeding into the oral mucosa in a patient with bullous pemphigoid, rheumatoid arthritis, and vitiligo, Jan-2006, Postgraduate medical journal, 82(963):e3</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56</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67">
              <w:r w:rsidR="00984233">
                <w:rPr>
                  <w:color w:val="0000FF" w:themeColor="hyperlink"/>
                  <w:u w:val="single"/>
                </w:rPr>
                <w:t>15663524</w:t>
              </w:r>
            </w:hyperlink>
            <w:r w:rsidR="00984233">
              <w:t xml:space="preserve"> ['Mortimer NJ', 'Saldanha G', 'Harman KE'], An unusual tender eruption, Jan-2005, Clinical and experimental dermatology, 30(1):103-4</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57</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68">
              <w:r w:rsidR="00984233">
                <w:rPr>
                  <w:color w:val="0000FF" w:themeColor="hyperlink"/>
                  <w:u w:val="single"/>
                </w:rPr>
                <w:t>15347357</w:t>
              </w:r>
            </w:hyperlink>
            <w:r w:rsidR="00984233">
              <w:t xml:space="preserve"> ['Harman KE', 'Fuller LC', 'Salisbury JR', 'Higgins EM', 'du Vivier AW'], Trends in the presentation of cutaneous malignant melanoma over three decades at King's College Hospital, London, Sep-2004, Clinical and experimental dermatology, 29(5):563-6</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58</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69">
              <w:r w:rsidR="00984233">
                <w:rPr>
                  <w:color w:val="0000FF" w:themeColor="hyperlink"/>
                  <w:u w:val="single"/>
                </w:rPr>
                <w:t>15245552</w:t>
              </w:r>
            </w:hyperlink>
            <w:r w:rsidR="00984233">
              <w:t xml:space="preserve"> ['Chave TA', 'Bamford WM', 'Harman KE'], Acrokeratosis paraneoplastica associated with recurrent metastatic thymic carcinoma, Jul-2004, Clinical and experimental dermatology, 29(4):430-2</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59</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70">
              <w:r w:rsidR="00984233">
                <w:rPr>
                  <w:color w:val="0000FF" w:themeColor="hyperlink"/>
                  <w:u w:val="single"/>
                </w:rPr>
                <w:t>12950362</w:t>
              </w:r>
            </w:hyperlink>
            <w:r w:rsidR="00984233">
              <w:t xml:space="preserve"> ['Harman KE', 'Calonje E', 'Robson A', 'Black MM'], Case 1. Sarcoidosis presenting as a scarring alopecia resembling necrosis lipoidica, Sep-2003, Clinical and experimental dermatology, 28(5):565-6</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60</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71">
              <w:r w:rsidR="00984233">
                <w:rPr>
                  <w:color w:val="0000FF" w:themeColor="hyperlink"/>
                  <w:u w:val="single"/>
                </w:rPr>
                <w:t>12780737</w:t>
              </w:r>
            </w:hyperlink>
            <w:r w:rsidR="00984233">
              <w:t xml:space="preserve"> ['Harman KE', 'Higgins EM'], Case 4: eruption on the face of a diabetic man suffering from retinopathy, hypertension, and nephropathy. Diagnosis: ciclosporin-associated hyperplastic folliculitis, May-2003, Clinical and experimental dermatology, 28(3):341-2</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61</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72">
              <w:r w:rsidR="00984233">
                <w:rPr>
                  <w:color w:val="0000FF" w:themeColor="hyperlink"/>
                  <w:u w:val="single"/>
                </w:rPr>
                <w:t>12823292</w:t>
              </w:r>
            </w:hyperlink>
            <w:r w:rsidR="00984233">
              <w:t xml:space="preserve"> ['Harman KE', 'Morris SD', 'Higgins EM'], Persistent anticonvulsant hypersensitivity syndrome responding to ciclosporin, Jul-2003, Clinical and experimental dermatology, 28(4):364-5</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62</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73">
              <w:r w:rsidR="00984233">
                <w:rPr>
                  <w:color w:val="0000FF" w:themeColor="hyperlink"/>
                  <w:u w:val="single"/>
                </w:rPr>
                <w:t>12823323</w:t>
              </w:r>
            </w:hyperlink>
            <w:r w:rsidR="00984233">
              <w:t xml:space="preserve"> ['Harman KE', 'Setterfield JF', 'Shirlaw PJ', 'Black MM', 'Challacombe SJ'], Clinicopathological case 1: mucous membrane pemphigoid, epidermolysis bullosa acquisita and linear immunoglobulin A disease, Jul-2003, Clinical and experimental dermatology, 28(4):461-2</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63</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74">
              <w:r w:rsidR="00984233">
                <w:rPr>
                  <w:color w:val="0000FF" w:themeColor="hyperlink"/>
                  <w:u w:val="single"/>
                </w:rPr>
                <w:t>12420658</w:t>
              </w:r>
            </w:hyperlink>
            <w:r w:rsidR="00984233">
              <w:t xml:space="preserve"> ['Bradley EA', 'Lunsky Y', 'Berg JM', 'Brooks-Hill RW', "O'Leary DA", 'Harman KE', 'Korossy M'], Re: Atypical antipsychotic use in treating adolescents and young adults with developmental disabilities, Oct-2002, Canadian journal of psychiatry. evue canadienne de psychiatrie, 47(8):785; author reply 785-6</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64</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75">
              <w:r w:rsidR="00984233">
                <w:rPr>
                  <w:color w:val="0000FF" w:themeColor="hyperlink"/>
                  <w:u w:val="single"/>
                </w:rPr>
                <w:t>12324639</w:t>
              </w:r>
            </w:hyperlink>
            <w:r w:rsidR="00984233">
              <w:t xml:space="preserve"> ['Higgins EM', 'Ismail K', 'Kant K', '</w:t>
            </w:r>
            <w:r w:rsidR="00984233">
              <w:rPr>
                <w:b/>
                <w:u w:val="single"/>
              </w:rPr>
              <w:t>Harman K</w:t>
            </w:r>
            <w:r w:rsidR="00984233">
              <w:t>', 'Mellerio J', 'Du Vivier AW', 'Wessely S'], Skin disease in Gulf war veterans, Oct-2002, QJM : monthly journal of the Association of Physicians, 95(10):671-6</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65</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76">
              <w:r w:rsidR="00984233">
                <w:rPr>
                  <w:color w:val="0000FF" w:themeColor="hyperlink"/>
                  <w:u w:val="single"/>
                </w:rPr>
                <w:t>12472542</w:t>
              </w:r>
            </w:hyperlink>
            <w:r w:rsidR="00984233">
              <w:t xml:space="preserve"> ['Morris SD', 'Mallipeddi R', 'Oyama N', 'Gratian MJ', 'Harman KE', 'Bhogal BS', 'Black MM', 'Eady RA', 'Hashimoto T', 'McGrath JA'], Psoriasis bullosa acquisita, Nov-2002, Clinical and experimental dermatology, 27(8):665-9</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lastRenderedPageBreak/>
              <w:t>66</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77">
              <w:r w:rsidR="00984233">
                <w:rPr>
                  <w:color w:val="0000FF" w:themeColor="hyperlink"/>
                  <w:u w:val="single"/>
                </w:rPr>
                <w:t>11952669</w:t>
              </w:r>
            </w:hyperlink>
            <w:r w:rsidR="00984233">
              <w:t xml:space="preserve"> ['Harman KE'], New laboratory techniques for the assessment of acquired immunobullous disorders, Jan-2002, Clinical and experimental dermatology, 27(1):40-6</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67</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78">
              <w:r w:rsidR="00984233">
                <w:rPr>
                  <w:color w:val="0000FF" w:themeColor="hyperlink"/>
                  <w:u w:val="single"/>
                </w:rPr>
                <w:t>12140223</w:t>
              </w:r>
            </w:hyperlink>
            <w:r w:rsidR="00984233">
              <w:t xml:space="preserve"> ['Chittenden HB', 'Harman KE', 'Robinson F', 'Higgins EM'], A case of encephalocraniocutaneous lipomatosis, Aug-2002, The British journal of ophthalmology, 86(8):934-5</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68</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79">
              <w:r w:rsidR="00984233">
                <w:rPr>
                  <w:color w:val="0000FF" w:themeColor="hyperlink"/>
                  <w:u w:val="single"/>
                </w:rPr>
                <w:t>11966706</w:t>
              </w:r>
            </w:hyperlink>
            <w:r w:rsidR="00984233">
              <w:t xml:space="preserve"> ['Harman KE', 'Gratian MJ', 'Shirlaw PJ', 'Bhogal BS', 'Challacombe SJ', 'Black MM'], The transition of pemphigus vulgaris into pemphigus foliaceus: a reflection of changing desmoglein 1 and 3 autoantibody levels in pemphigus vulgaris, Apr-2002, The British journal of dermatology, 146(4):684-7</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69</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80">
              <w:r w:rsidR="00984233">
                <w:rPr>
                  <w:color w:val="0000FF" w:themeColor="hyperlink"/>
                  <w:u w:val="single"/>
                </w:rPr>
                <w:t>11501661</w:t>
              </w:r>
            </w:hyperlink>
            <w:r w:rsidR="00984233">
              <w:t xml:space="preserve"> ['Stavropoulos PG', 'Zarafonitis G', 'Petridis A', 'Hashimoto T', 'Harman KE', 'Black MM'], Pemphigus vulgaris in two sisters, May-2001, </w:t>
            </w:r>
            <w:proofErr w:type="spellStart"/>
            <w:r w:rsidR="00984233">
              <w:t>Acta</w:t>
            </w:r>
            <w:proofErr w:type="spellEnd"/>
            <w:r w:rsidR="00984233">
              <w:t xml:space="preserve"> </w:t>
            </w:r>
            <w:proofErr w:type="spellStart"/>
            <w:r w:rsidR="00984233">
              <w:t>dermatovenereologica</w:t>
            </w:r>
            <w:proofErr w:type="spellEnd"/>
            <w:r w:rsidR="00984233">
              <w:t>, 81(2):149</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70</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81">
              <w:r w:rsidR="00984233">
                <w:rPr>
                  <w:color w:val="0000FF" w:themeColor="hyperlink"/>
                  <w:u w:val="single"/>
                </w:rPr>
                <w:t>11570526</w:t>
              </w:r>
            </w:hyperlink>
            <w:r w:rsidR="00984233">
              <w:t xml:space="preserve"> ['Challacombe SJ', 'Setterfield J', 'Shirlaw P', '</w:t>
            </w:r>
            <w:r w:rsidR="00984233">
              <w:rPr>
                <w:b/>
                <w:u w:val="single"/>
              </w:rPr>
              <w:t>Harman K</w:t>
            </w:r>
            <w:r w:rsidR="00984233">
              <w:t>', 'Scully C', 'Black MM'], Immunodiagnosis of pemphigus and mucous membrane pemphigoid, Aug-2001, Acta odontologica Scandinavica, 59(4):226-34</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71</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82">
              <w:r w:rsidR="00984233">
                <w:rPr>
                  <w:color w:val="0000FF" w:themeColor="hyperlink"/>
                  <w:u w:val="single"/>
                </w:rPr>
                <w:t>11298536</w:t>
              </w:r>
            </w:hyperlink>
            <w:r w:rsidR="00984233">
              <w:t xml:space="preserve"> ['Harman KE', 'Seed PT', 'Gratian MJ', 'Bhogal BS', 'Challacombe SJ', 'Black MM'], The severity of cutaneous and oral pemphigus is related to desmoglein 1 and 3 antibody levels, Apr-2001, The British journal of dermatology, 144(4):775-80</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72</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83">
              <w:r w:rsidR="00984233">
                <w:rPr>
                  <w:color w:val="0000FF" w:themeColor="hyperlink"/>
                  <w:u w:val="single"/>
                </w:rPr>
                <w:t>10844505</w:t>
              </w:r>
            </w:hyperlink>
            <w:r w:rsidR="00984233">
              <w:t xml:space="preserve"> ['Harman KE', 'Gratian MJ', 'Seed PT', 'Bhogal BS', 'Challacombe SJ', 'Black MM'], Diagnosis of pemphigus by ELISA: a critical evaluation of two ELISAs for the detection of antibodies to the major pemphigus antigens, desmoglein 1 and 3, May-2000, Clinical and experimental dermatology, 25(3):236-40</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73</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84">
              <w:r w:rsidR="00984233">
                <w:rPr>
                  <w:color w:val="0000FF" w:themeColor="hyperlink"/>
                  <w:u w:val="single"/>
                </w:rPr>
                <w:t>10777269</w:t>
              </w:r>
            </w:hyperlink>
            <w:r w:rsidR="00984233">
              <w:t xml:space="preserve"> ['Ameen M', 'Harman KE', 'Black MM'], Pemphigoid nodularis associated with nifedipine, Mar-2000, The British journal of dermatology, 142(3):575-7</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74</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85">
              <w:r w:rsidR="00984233">
                <w:rPr>
                  <w:color w:val="0000FF" w:themeColor="hyperlink"/>
                  <w:u w:val="single"/>
                </w:rPr>
                <w:t>10848736</w:t>
              </w:r>
            </w:hyperlink>
            <w:r w:rsidR="00984233">
              <w:t xml:space="preserve"> ['Harman KE', 'Gratian MJ', 'Bhogal BS', 'Challacombe SJ', 'Black MM'], The use of two substrates to improve the sensitivity of indirect immunofluorescence in the diagnosis of pemphigus, Jun-2000, The British journal of dermatology, 142(6):1135-9</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75</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86">
              <w:r w:rsidR="00984233">
                <w:rPr>
                  <w:color w:val="0000FF" w:themeColor="hyperlink"/>
                  <w:u w:val="single"/>
                </w:rPr>
                <w:t>10951143</w:t>
              </w:r>
            </w:hyperlink>
            <w:r w:rsidR="00984233">
              <w:t xml:space="preserve"> ['Harman KE', 'Gratian MJ', 'Bhogal BS', 'Challacombe SJ', 'Black MM'], A study of desmoglein 1 autoantibodies in pemphigus vulgaris: racial differences in frequency and the association with a more severe phenotype, Aug-2000, The British journal of dermatology, 143(2):343-8</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76</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87">
              <w:r w:rsidR="00984233">
                <w:rPr>
                  <w:color w:val="0000FF" w:themeColor="hyperlink"/>
                  <w:u w:val="single"/>
                </w:rPr>
                <w:t>10583051</w:t>
              </w:r>
            </w:hyperlink>
            <w:r w:rsidR="00984233">
              <w:t xml:space="preserve"> ['Harman KE', 'Bhogal BS', 'Eady RA', 'McGrath JA', 'Black MM'], Defining target antigens in linear IgA disease using skin from subjects with inherited epidermolysis bullosa as a substrate for indirect immunofluorescence microscopy, Sep-1999, The British journal of dermatology, 141(3):475-80</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77</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88">
              <w:r w:rsidR="00984233">
                <w:rPr>
                  <w:color w:val="0000FF" w:themeColor="hyperlink"/>
                  <w:u w:val="single"/>
                </w:rPr>
                <w:t>10606950</w:t>
              </w:r>
            </w:hyperlink>
            <w:r w:rsidR="00984233">
              <w:t xml:space="preserve"> ['Harman KE', 'Holmes G', 'Bhogal BS', 'McFadden J', 'Black MM'], Intercellular IgA dermatosis (IgA pemphigus)--two cases illustrating the clinical heterogeneity of this disorder, Nov-1999, Clinical and experimental dermatology, 24(6):464-6</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78</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89">
              <w:r w:rsidR="00984233">
                <w:rPr>
                  <w:color w:val="0000FF" w:themeColor="hyperlink"/>
                  <w:u w:val="single"/>
                </w:rPr>
                <w:t>10354024</w:t>
              </w:r>
            </w:hyperlink>
            <w:r w:rsidR="00984233">
              <w:t xml:space="preserve"> ['Harman KE', 'Black MM'], High-dose intravenous immune globulin for the treatment of autoimmune blistering diseases: an evaluation of its use in 14 cases, May-1999, The British journal of dermatology, 140(5):865-74</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79</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90">
              <w:r w:rsidR="00984233">
                <w:rPr>
                  <w:color w:val="0000FF" w:themeColor="hyperlink"/>
                  <w:u w:val="single"/>
                </w:rPr>
                <w:t>10383749</w:t>
              </w:r>
            </w:hyperlink>
            <w:r w:rsidR="00984233">
              <w:t xml:space="preserve"> ['Mellerio JE', 'Ashton GH', 'Mohammedi R', 'Lyon CC', 'Kirby B', 'Harman KE', 'Salas-Alanis JC', 'Atherton DJ', 'Harrison PV', 'Griffiths WA', 'Black MM', 'Eady RA', 'McGrath JA'], Allelic heterogeneity of dominant and recessive COL7A1 mutations underlying epidermolysis bullosa pruriginosa, Jun-1999, The Journal of investigative dermatology, 112(6):984-7</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80</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91">
              <w:r w:rsidR="00984233">
                <w:rPr>
                  <w:color w:val="0000FF" w:themeColor="hyperlink"/>
                  <w:u w:val="single"/>
                </w:rPr>
                <w:t>10417528</w:t>
              </w:r>
            </w:hyperlink>
            <w:r w:rsidR="00984233">
              <w:t xml:space="preserve"> ['Setterfield J', 'Shirlaw PJ', 'Lazarova Z', 'Bryant BM', 'Bhogal BS', '</w:t>
            </w:r>
            <w:r w:rsidR="00984233">
              <w:rPr>
                <w:b/>
                <w:u w:val="single"/>
              </w:rPr>
              <w:t>Harman K</w:t>
            </w:r>
            <w:r w:rsidR="00984233">
              <w:t>', 'Challacombe SJ', 'Black MM'], Paraneoplastic cicatricial pemphigoid, Jul-1999, The British journal of dermatology, 141(1):127-31</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81</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92">
              <w:r w:rsidR="00984233">
                <w:rPr>
                  <w:color w:val="0000FF" w:themeColor="hyperlink"/>
                  <w:u w:val="single"/>
                </w:rPr>
                <w:t>9731969</w:t>
              </w:r>
            </w:hyperlink>
            <w:r w:rsidR="00984233">
              <w:t xml:space="preserve"> ['Harman KE', 'Abbs IC', 'Mahood JM', 'Black MM'], Scleromyxoedema and thrombotic thrombocytopaenic purpura: two rare conditions both responding to plasma exchange, Jul-1998, Journal of the European Academy of Dermatology and Venereology : JEADV, 11(1):59-65</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82</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93">
              <w:r w:rsidR="00984233">
                <w:rPr>
                  <w:color w:val="0000FF" w:themeColor="hyperlink"/>
                  <w:u w:val="single"/>
                </w:rPr>
                <w:t>9894365</w:t>
              </w:r>
            </w:hyperlink>
            <w:r w:rsidR="00984233">
              <w:t xml:space="preserve"> ['Hern S', '</w:t>
            </w:r>
            <w:r w:rsidR="00984233">
              <w:rPr>
                <w:b/>
                <w:u w:val="single"/>
              </w:rPr>
              <w:t>Harman K</w:t>
            </w:r>
            <w:r w:rsidR="00984233">
              <w:t>', 'Bhogal BS', 'Black MM'], A severe persistent case of pemphigoid gestationis treated with intravenous immunoglobulins and cyclosporin, Jul-1998, Clinical and experimental dermatology, 23(4):185-8</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83</w:t>
            </w:r>
          </w:p>
        </w:tc>
        <w:tc>
          <w:tcPr>
            <w:tcW w:w="8934" w:type="dxa"/>
          </w:tcPr>
          <w:p w:rsidR="009F6069" w:rsidRDefault="00B36162">
            <w:pPr>
              <w:cnfStyle w:val="000000100000" w:firstRow="0" w:lastRow="0" w:firstColumn="0" w:lastColumn="0" w:oddVBand="0" w:evenVBand="0" w:oddHBand="1" w:evenHBand="0" w:firstRowFirstColumn="0" w:firstRowLastColumn="0" w:lastRowFirstColumn="0" w:lastRowLastColumn="0"/>
            </w:pPr>
            <w:hyperlink r:id="rId94">
              <w:r w:rsidR="00984233">
                <w:rPr>
                  <w:color w:val="0000FF" w:themeColor="hyperlink"/>
                  <w:u w:val="single"/>
                </w:rPr>
                <w:t>9990396</w:t>
              </w:r>
            </w:hyperlink>
            <w:r w:rsidR="00984233">
              <w:t xml:space="preserve"> ['Harman KE', 'Whittam LR', 'Wakelin SH', 'Black MM'], Severe, refractory epidermolysis bullosa acquisita complicated by an oesophageal stricture responding to intravenous immune globulin, Dec-1998, The British journal of dermatology, 139(6):1126-7</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84</w:t>
            </w:r>
          </w:p>
        </w:tc>
        <w:tc>
          <w:tcPr>
            <w:tcW w:w="8934" w:type="dxa"/>
          </w:tcPr>
          <w:p w:rsidR="009F6069" w:rsidRDefault="00B36162">
            <w:pPr>
              <w:cnfStyle w:val="000000010000" w:firstRow="0" w:lastRow="0" w:firstColumn="0" w:lastColumn="0" w:oddVBand="0" w:evenVBand="0" w:oddHBand="0" w:evenHBand="1" w:firstRowFirstColumn="0" w:firstRowLastColumn="0" w:lastRowFirstColumn="0" w:lastRowLastColumn="0"/>
            </w:pPr>
            <w:hyperlink r:id="rId95">
              <w:r w:rsidR="00984233">
                <w:rPr>
                  <w:color w:val="0000FF" w:themeColor="hyperlink"/>
                  <w:u w:val="single"/>
                </w:rPr>
                <w:t>9990398</w:t>
              </w:r>
            </w:hyperlink>
            <w:r w:rsidR="00984233">
              <w:t xml:space="preserve"> ['Hern S', '</w:t>
            </w:r>
            <w:r w:rsidR="00984233">
              <w:rPr>
                <w:b/>
                <w:u w:val="single"/>
              </w:rPr>
              <w:t>Harman K</w:t>
            </w:r>
            <w:r w:rsidR="00984233">
              <w:t>', 'Clement M', 'Black MM'], Bullous fixed drug eruption due to paracetamol with an unusual immunofluorescence pattern, Dec-1998, The British journal of dermatology, 139(6):1129-31</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4B7E93">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4B7E93">
              <w:rPr>
                <w:color w:val="000000"/>
                <w:sz w:val="18"/>
              </w:rPr>
              <w:t>Date</w:t>
            </w:r>
            <w:r w:rsidR="0097780E" w:rsidRPr="0097780E">
              <w:rPr>
                <w:color w:val="000000"/>
                <w:sz w:val="18"/>
              </w:rPr>
              <w:t xml:space="preserve">] </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1</w:t>
            </w:r>
          </w:p>
        </w:tc>
        <w:tc>
          <w:tcPr>
            <w:tcW w:w="8934" w:type="dxa"/>
          </w:tcPr>
          <w:p w:rsidR="009F6069" w:rsidRDefault="00984233">
            <w:pPr>
              <w:cnfStyle w:val="000000100000" w:firstRow="0" w:lastRow="0" w:firstColumn="0" w:lastColumn="0" w:oddVBand="0" w:evenVBand="0" w:oddHBand="1" w:evenHBand="0" w:firstRowFirstColumn="0" w:firstRowLastColumn="0" w:lastRowFirstColumn="0" w:lastRowLastColumn="0"/>
            </w:pPr>
            <w:r>
              <w:t>Author: Handbook of Systemic Drug Treatment in Dermatology: Cyclophosphamide [CRC Press, LLC, 2-Sep-2023]</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2</w:t>
            </w:r>
          </w:p>
        </w:tc>
        <w:tc>
          <w:tcPr>
            <w:tcW w:w="8934" w:type="dxa"/>
          </w:tcPr>
          <w:p w:rsidR="009F6069" w:rsidRDefault="00984233">
            <w:pPr>
              <w:cnfStyle w:val="000000010000" w:firstRow="0" w:lastRow="0" w:firstColumn="0" w:lastColumn="0" w:oddVBand="0" w:evenVBand="0" w:oddHBand="0" w:evenHBand="1" w:firstRowFirstColumn="0" w:firstRowLastColumn="0" w:lastRowFirstColumn="0" w:lastRowLastColumn="0"/>
            </w:pPr>
            <w:r>
              <w:t xml:space="preserve">Author: Oxford Textbook of Medicine: Cutaneous vasculitis, connective tissue diseases, and urticaria [Oxford University </w:t>
            </w:r>
            <w:r>
              <w:lastRenderedPageBreak/>
              <w:t>Press, Jan-2020]</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lastRenderedPageBreak/>
              <w:t>3</w:t>
            </w:r>
          </w:p>
        </w:tc>
        <w:tc>
          <w:tcPr>
            <w:tcW w:w="8934" w:type="dxa"/>
          </w:tcPr>
          <w:p w:rsidR="009F6069" w:rsidRDefault="00984233">
            <w:pPr>
              <w:cnfStyle w:val="000000100000" w:firstRow="0" w:lastRow="0" w:firstColumn="0" w:lastColumn="0" w:oddVBand="0" w:evenVBand="0" w:oddHBand="1" w:evenHBand="0" w:firstRowFirstColumn="0" w:firstRowLastColumn="0" w:lastRowFirstColumn="0" w:lastRowLastColumn="0"/>
            </w:pPr>
            <w:r>
              <w:t>Author: Lecture Notes: Dermatology [John Wiley &amp; Sons Inc, Jul-2016]</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4</w:t>
            </w:r>
          </w:p>
        </w:tc>
        <w:tc>
          <w:tcPr>
            <w:tcW w:w="8934" w:type="dxa"/>
          </w:tcPr>
          <w:p w:rsidR="009F6069" w:rsidRDefault="00984233">
            <w:pPr>
              <w:cnfStyle w:val="000000010000" w:firstRow="0" w:lastRow="0" w:firstColumn="0" w:lastColumn="0" w:oddVBand="0" w:evenVBand="0" w:oddHBand="0" w:evenHBand="1" w:firstRowFirstColumn="0" w:firstRowLastColumn="0" w:lastRowFirstColumn="0" w:lastRowLastColumn="0"/>
            </w:pPr>
            <w:r>
              <w:t>Author: European Handbook of Dermatological Treatments: Drug-Induced Pemphigus [Springer, 28-Apr-2015]</w:t>
            </w:r>
          </w:p>
        </w:tc>
      </w:tr>
      <w:tr w:rsidR="009F6069" w:rsidTr="009F6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5</w:t>
            </w:r>
          </w:p>
        </w:tc>
        <w:tc>
          <w:tcPr>
            <w:tcW w:w="8934" w:type="dxa"/>
          </w:tcPr>
          <w:p w:rsidR="009F6069" w:rsidRDefault="00984233">
            <w:pPr>
              <w:cnfStyle w:val="000000100000" w:firstRow="0" w:lastRow="0" w:firstColumn="0" w:lastColumn="0" w:oddVBand="0" w:evenVBand="0" w:oddHBand="1" w:evenHBand="0" w:firstRowFirstColumn="0" w:firstRowLastColumn="0" w:lastRowFirstColumn="0" w:lastRowLastColumn="0"/>
            </w:pPr>
            <w:r>
              <w:t>Author: European Handbook of Dermatological Treatments: Paraneoplastic Pemphigus [Springer, 28-Apr-2015]</w:t>
            </w:r>
          </w:p>
        </w:tc>
      </w:tr>
      <w:tr w:rsidR="009F6069" w:rsidTr="009F6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F6069" w:rsidRDefault="00984233">
            <w:r>
              <w:t>6</w:t>
            </w:r>
          </w:p>
        </w:tc>
        <w:tc>
          <w:tcPr>
            <w:tcW w:w="8934" w:type="dxa"/>
          </w:tcPr>
          <w:p w:rsidR="009F6069" w:rsidRDefault="00984233">
            <w:pPr>
              <w:cnfStyle w:val="000000010000" w:firstRow="0" w:lastRow="0" w:firstColumn="0" w:lastColumn="0" w:oddVBand="0" w:evenVBand="0" w:oddHBand="0" w:evenHBand="1" w:firstRowFirstColumn="0" w:firstRowLastColumn="0" w:lastRowFirstColumn="0" w:lastRowLastColumn="0"/>
            </w:pPr>
            <w:r>
              <w:t>Author: Fifty Dermatological Cases: Flexural erythema following chemotherapy [CRC Press, LLC, Dec-2004]</w:t>
            </w:r>
          </w:p>
        </w:tc>
      </w:tr>
    </w:tbl>
    <w:p w:rsidR="00ED2C0E" w:rsidRDefault="00ED2C0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B36162" w:rsidP="001D1E18">
            <w:pPr>
              <w:jc w:val="left"/>
              <w:rPr>
                <w:rFonts w:ascii="Arial" w:hAnsi="Arial" w:cs="Arial"/>
                <w:szCs w:val="18"/>
              </w:rPr>
            </w:pPr>
            <w:hyperlink r:id="rId96">
              <w:r w:rsidR="002433E1">
                <w:rPr>
                  <w:color w:val="0000FF" w:themeColor="hyperlink"/>
                  <w:u w:val="single"/>
                </w:rPr>
                <w:t>View KOL N</w:t>
              </w:r>
              <w:r w:rsidR="002433E1">
                <w:rPr>
                  <w:color w:val="0000FF" w:themeColor="hyperlink"/>
                  <w:u w:val="single"/>
                </w:rPr>
                <w:t>e</w:t>
              </w:r>
              <w:r w:rsidR="002433E1">
                <w:rPr>
                  <w:color w:val="0000FF" w:themeColor="hyperlink"/>
                  <w:u w:val="single"/>
                </w:rPr>
                <w:t>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9F6069" w:rsidRDefault="00984233">
            <w:pPr>
              <w:cnfStyle w:val="000000010000" w:firstRow="0" w:lastRow="0" w:firstColumn="0" w:lastColumn="0" w:oddVBand="0" w:evenVBand="0" w:oddHBand="0" w:evenHBand="1" w:firstRowFirstColumn="0" w:firstRowLastColumn="0" w:lastRowFirstColumn="0" w:lastRowLastColumn="0"/>
            </w:pPr>
            <w:r>
              <w:t>Carsten Flohr; Jemima Elizabeth Mellerio; Christopher Ernest Maitland Griffiths; Ian Richard White; Catherine Howard Smith; Richard Thomas Woolf; John Alexander McGrath; Faheem Latheef; Andrew Edward Pink; Richard Paul John Beresford Weller; Graham Alexander Johnston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9F6069" w:rsidRDefault="00984233">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9F6069" w:rsidRDefault="00984233">
            <w:pPr>
              <w:cnfStyle w:val="000000010000" w:firstRow="0" w:lastRow="0" w:firstColumn="0" w:lastColumn="0" w:oddVBand="0" w:evenVBand="0" w:oddHBand="0" w:evenHBand="1" w:firstRowFirstColumn="0" w:firstRowLastColumn="0" w:lastRowFirstColumn="0" w:lastRowLastColumn="0"/>
            </w:pPr>
            <w:r>
              <w:t>Graham Alexander Johnston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9F6069" w:rsidRDefault="00984233">
            <w:pPr>
              <w:cnfStyle w:val="000000100000" w:firstRow="0" w:lastRow="0" w:firstColumn="0" w:lastColumn="0" w:oddVBand="0" w:evenVBand="0" w:oddHBand="1" w:evenHBand="0" w:firstRowFirstColumn="0" w:firstRowLastColumn="0" w:lastRowFirstColumn="0" w:lastRowLastColumn="0"/>
            </w:pPr>
            <w:r>
              <w:t>Anthony Paul Bewley; Alison Margaret Layton; Deirdre Anne Buckley; Chandralekha Gooptu Bertram; Michael Roger Ardern-Jones; Richard Michael Azurdia; Richard Bruce Warren; Graham Alexander Johnston; Shanti Maria Binti Ayob; Tanya Ownsworth Bleiker; Alan David Irvine; Jemima Elizabeth Mellerio; John Thomas Lear; Faheem Latheef; Richard Paul John Beresford Weller; Carolyn Rachel Charman; Michael John Cork; Carsten Flohr; Sally Helen Ibbotson; Christopher Ernest Maitland Griffiths; Richard Thomas Woolf; Mohammed Mahbub Ulhaque Chowdhury; Mark Jeremy David Goodfield; Philip Jeremy Hampton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9F6069" w:rsidRDefault="00984233">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Hywel Charles Williams; Deirdre Anne Buckley; Kim Suzanne Thomas; Chandralekha Gooptu Bertram; Michael Roger Ardern-Jones; Richard Michael Azurdia; Catherine Mary Green; Catherine Howard Smith; Robert Stewart Dawe; David Arthur Basketter; John Alexander McGrath; Richard Bruce Warren; Donna Allison Thompson; Fiona Cowdell; Graham Alexander Johnston; Jane E Nixon; Tanya Ownsworth Bleiker; Alan David Irvine; Stephen Mark Wilkinson; Jemima Elizabeth Mellerio; Ian Richard White; John Thomas Lear; Faheem Latheef; Andrew Edward Pink; Richard Paul John Beresford Weller; Philippa Jane Cousen; Michael John Cork; Carolyn Rachel Charman; Brian Kirby; Carsten Flohr; Sally Helen Ibbotson; Andrew Proctor; John Simon Campbell English;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97"/>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162" w:rsidRDefault="00B36162" w:rsidP="0087104C">
      <w:pPr>
        <w:spacing w:after="0" w:line="240" w:lineRule="auto"/>
      </w:pPr>
      <w:r>
        <w:separator/>
      </w:r>
    </w:p>
  </w:endnote>
  <w:endnote w:type="continuationSeparator" w:id="0">
    <w:p w:rsidR="00B36162" w:rsidRDefault="00B36162"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84233" w:rsidRDefault="00984233">
        <w:pPr>
          <w:pStyle w:val="Footer"/>
          <w:jc w:val="right"/>
        </w:pPr>
        <w:r>
          <w:fldChar w:fldCharType="begin"/>
        </w:r>
        <w:r>
          <w:instrText xml:space="preserve"> PAGE   \* MERGEFORMAT </w:instrText>
        </w:r>
        <w:r>
          <w:fldChar w:fldCharType="separate"/>
        </w:r>
        <w:r w:rsidR="004B7E93">
          <w:rPr>
            <w:noProof/>
          </w:rPr>
          <w:t>1</w:t>
        </w:r>
        <w:r>
          <w:rPr>
            <w:noProof/>
          </w:rPr>
          <w:fldChar w:fldCharType="end"/>
        </w:r>
      </w:p>
    </w:sdtContent>
  </w:sdt>
  <w:p w:rsidR="00984233" w:rsidRDefault="00984233">
    <w:r>
      <w:rPr>
        <w:rStyle w:val="CommentStyle"/>
      </w:rPr>
      <w:t>Last Updated Date: 1</w:t>
    </w:r>
    <w:r w:rsidR="004B7E93">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162" w:rsidRDefault="00B36162" w:rsidP="0087104C">
      <w:pPr>
        <w:spacing w:after="0" w:line="240" w:lineRule="auto"/>
      </w:pPr>
      <w:r>
        <w:separator/>
      </w:r>
    </w:p>
  </w:footnote>
  <w:footnote w:type="continuationSeparator" w:id="0">
    <w:p w:rsidR="00B36162" w:rsidRDefault="00B36162"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B7E93"/>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B79FF"/>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4233"/>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9F6069"/>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162"/>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1378971" TargetMode="External"/><Relationship Id="rId21" Type="http://schemas.openxmlformats.org/officeDocument/2006/relationships/hyperlink" Target="https://pubmed.ncbi.nlm.nih.gov/31957012" TargetMode="External"/><Relationship Id="rId34" Type="http://schemas.openxmlformats.org/officeDocument/2006/relationships/hyperlink" Target="https://pubmed.ncbi.nlm.nih.gov/29441548" TargetMode="External"/><Relationship Id="rId42" Type="http://schemas.openxmlformats.org/officeDocument/2006/relationships/hyperlink" Target="https://pubmed.ncbi.nlm.nih.gov/22633390" TargetMode="External"/><Relationship Id="rId47" Type="http://schemas.openxmlformats.org/officeDocument/2006/relationships/hyperlink" Target="https://pubmed.ncbi.nlm.nih.gov/20831610" TargetMode="External"/><Relationship Id="rId50" Type="http://schemas.openxmlformats.org/officeDocument/2006/relationships/hyperlink" Target="https://pubmed.ncbi.nlm.nih.gov/18945308" TargetMode="External"/><Relationship Id="rId55" Type="http://schemas.openxmlformats.org/officeDocument/2006/relationships/hyperlink" Target="https://pubmed.ncbi.nlm.nih.gov/17596164" TargetMode="External"/><Relationship Id="rId63" Type="http://schemas.openxmlformats.org/officeDocument/2006/relationships/hyperlink" Target="https://pubmed.ncbi.nlm.nih.gov/16716181" TargetMode="External"/><Relationship Id="rId68" Type="http://schemas.openxmlformats.org/officeDocument/2006/relationships/hyperlink" Target="https://pubmed.ncbi.nlm.nih.gov/15347357" TargetMode="External"/><Relationship Id="rId76" Type="http://schemas.openxmlformats.org/officeDocument/2006/relationships/hyperlink" Target="https://pubmed.ncbi.nlm.nih.gov/12472542" TargetMode="External"/><Relationship Id="rId84" Type="http://schemas.openxmlformats.org/officeDocument/2006/relationships/hyperlink" Target="https://pubmed.ncbi.nlm.nih.gov/10777269" TargetMode="External"/><Relationship Id="rId89" Type="http://schemas.openxmlformats.org/officeDocument/2006/relationships/hyperlink" Target="https://pubmed.ncbi.nlm.nih.gov/10354024" TargetMode="External"/><Relationship Id="rId97"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s://pubmed.ncbi.nlm.nih.gov/12780737" TargetMode="External"/><Relationship Id="rId92" Type="http://schemas.openxmlformats.org/officeDocument/2006/relationships/hyperlink" Target="https://pubmed.ncbi.nlm.nih.gov/9731969" TargetMode="External"/><Relationship Id="rId2" Type="http://schemas.openxmlformats.org/officeDocument/2006/relationships/customXml" Target="../customXml/item2.xml"/><Relationship Id="rId16" Type="http://schemas.openxmlformats.org/officeDocument/2006/relationships/hyperlink" Target="https://pubmed.ncbi.nlm.nih.gov/33462008" TargetMode="External"/><Relationship Id="rId29" Type="http://schemas.openxmlformats.org/officeDocument/2006/relationships/hyperlink" Target="https://pubmed.ncbi.nlm.nih.gov/30706503" TargetMode="External"/><Relationship Id="rId11" Type="http://schemas.openxmlformats.org/officeDocument/2006/relationships/image" Target="media/image1.jpg"/><Relationship Id="rId24" Type="http://schemas.openxmlformats.org/officeDocument/2006/relationships/hyperlink" Target="https://pubmed.ncbi.nlm.nih.gov/32852805" TargetMode="External"/><Relationship Id="rId32" Type="http://schemas.openxmlformats.org/officeDocument/2006/relationships/hyperlink" Target="https://pubmed.ncbi.nlm.nih.gov/31392785" TargetMode="External"/><Relationship Id="rId37" Type="http://schemas.openxmlformats.org/officeDocument/2006/relationships/hyperlink" Target="https://pubmed.ncbi.nlm.nih.gov/28390814" TargetMode="External"/><Relationship Id="rId40" Type="http://schemas.openxmlformats.org/officeDocument/2006/relationships/hyperlink" Target="https://pubmed.ncbi.nlm.nih.gov/25809530" TargetMode="External"/><Relationship Id="rId45" Type="http://schemas.openxmlformats.org/officeDocument/2006/relationships/hyperlink" Target="https://pubmed.ncbi.nlm.nih.gov/21750134" TargetMode="External"/><Relationship Id="rId53" Type="http://schemas.openxmlformats.org/officeDocument/2006/relationships/hyperlink" Target="https://pubmed.ncbi.nlm.nih.gov/18347303" TargetMode="External"/><Relationship Id="rId58" Type="http://schemas.openxmlformats.org/officeDocument/2006/relationships/hyperlink" Target="https://pubmed.ncbi.nlm.nih.gov/17300258" TargetMode="External"/><Relationship Id="rId66" Type="http://schemas.openxmlformats.org/officeDocument/2006/relationships/hyperlink" Target="https://pubmed.ncbi.nlm.nih.gov/16397069" TargetMode="External"/><Relationship Id="rId74" Type="http://schemas.openxmlformats.org/officeDocument/2006/relationships/hyperlink" Target="https://pubmed.ncbi.nlm.nih.gov/12420658" TargetMode="External"/><Relationship Id="rId79" Type="http://schemas.openxmlformats.org/officeDocument/2006/relationships/hyperlink" Target="https://pubmed.ncbi.nlm.nih.gov/11966706" TargetMode="External"/><Relationship Id="rId87" Type="http://schemas.openxmlformats.org/officeDocument/2006/relationships/hyperlink" Target="https://pubmed.ncbi.nlm.nih.gov/10583051" TargetMode="External"/><Relationship Id="rId5" Type="http://schemas.openxmlformats.org/officeDocument/2006/relationships/styles" Target="styles.xml"/><Relationship Id="rId61" Type="http://schemas.openxmlformats.org/officeDocument/2006/relationships/hyperlink" Target="https://pubmed.ncbi.nlm.nih.gov/16813570" TargetMode="External"/><Relationship Id="rId82" Type="http://schemas.openxmlformats.org/officeDocument/2006/relationships/hyperlink" Target="https://pubmed.ncbi.nlm.nih.gov/11298536" TargetMode="External"/><Relationship Id="rId90" Type="http://schemas.openxmlformats.org/officeDocument/2006/relationships/hyperlink" Target="https://pubmed.ncbi.nlm.nih.gov/10383749" TargetMode="External"/><Relationship Id="rId95" Type="http://schemas.openxmlformats.org/officeDocument/2006/relationships/hyperlink" Target="https://pubmed.ncbi.nlm.nih.gov/9990398" TargetMode="External"/><Relationship Id="rId19" Type="http://schemas.openxmlformats.org/officeDocument/2006/relationships/hyperlink" Target="https://pubmed.ncbi.nlm.nih.gov/34607796" TargetMode="External"/><Relationship Id="rId14" Type="http://schemas.openxmlformats.org/officeDocument/2006/relationships/hyperlink" Target="https://pubmed.ncbi.nlm.nih.gov/34510412" TargetMode="External"/><Relationship Id="rId22" Type="http://schemas.openxmlformats.org/officeDocument/2006/relationships/hyperlink" Target="https://pubmed.ncbi.nlm.nih.gov/29438767" TargetMode="External"/><Relationship Id="rId27" Type="http://schemas.openxmlformats.org/officeDocument/2006/relationships/hyperlink" Target="https://pubmed.ncbi.nlm.nih.gov/30536786" TargetMode="External"/><Relationship Id="rId30" Type="http://schemas.openxmlformats.org/officeDocument/2006/relationships/hyperlink" Target="https://pubmed.ncbi.nlm.nih.gov/30706549" TargetMode="External"/><Relationship Id="rId35" Type="http://schemas.openxmlformats.org/officeDocument/2006/relationships/hyperlink" Target="https://pubmed.ncbi.nlm.nih.gov/30467542" TargetMode="External"/><Relationship Id="rId43" Type="http://schemas.openxmlformats.org/officeDocument/2006/relationships/hyperlink" Target="https://pubmed.ncbi.nlm.nih.gov/21933239" TargetMode="External"/><Relationship Id="rId48" Type="http://schemas.openxmlformats.org/officeDocument/2006/relationships/hyperlink" Target="https://pubmed.ncbi.nlm.nih.gov/19847191" TargetMode="External"/><Relationship Id="rId56" Type="http://schemas.openxmlformats.org/officeDocument/2006/relationships/hyperlink" Target="https://pubmed.ncbi.nlm.nih.gov/17714529" TargetMode="External"/><Relationship Id="rId64" Type="http://schemas.openxmlformats.org/officeDocument/2006/relationships/hyperlink" Target="https://pubmed.ncbi.nlm.nih.gov/16403096" TargetMode="External"/><Relationship Id="rId69" Type="http://schemas.openxmlformats.org/officeDocument/2006/relationships/hyperlink" Target="https://pubmed.ncbi.nlm.nih.gov/15245552" TargetMode="External"/><Relationship Id="rId77" Type="http://schemas.openxmlformats.org/officeDocument/2006/relationships/hyperlink" Target="https://pubmed.ncbi.nlm.nih.gov/11952669" TargetMode="External"/><Relationship Id="rId8" Type="http://schemas.openxmlformats.org/officeDocument/2006/relationships/webSettings" Target="webSettings.xml"/><Relationship Id="rId51" Type="http://schemas.openxmlformats.org/officeDocument/2006/relationships/hyperlink" Target="https://pubmed.ncbi.nlm.nih.gov/19678820" TargetMode="External"/><Relationship Id="rId72" Type="http://schemas.openxmlformats.org/officeDocument/2006/relationships/hyperlink" Target="https://pubmed.ncbi.nlm.nih.gov/12823292" TargetMode="External"/><Relationship Id="rId80" Type="http://schemas.openxmlformats.org/officeDocument/2006/relationships/hyperlink" Target="https://pubmed.ncbi.nlm.nih.gov/11501661" TargetMode="External"/><Relationship Id="rId85" Type="http://schemas.openxmlformats.org/officeDocument/2006/relationships/hyperlink" Target="https://pubmed.ncbi.nlm.nih.gov/10848736" TargetMode="External"/><Relationship Id="rId93" Type="http://schemas.openxmlformats.org/officeDocument/2006/relationships/hyperlink" Target="https://pubmed.ncbi.nlm.nih.gov/9894365" TargetMode="External"/><Relationship Id="rId98"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pubmed.ncbi.nlm.nih.gov/37201904" TargetMode="External"/><Relationship Id="rId17" Type="http://schemas.openxmlformats.org/officeDocument/2006/relationships/hyperlink" Target="https://pubmed.ncbi.nlm.nih.gov/32147814" TargetMode="External"/><Relationship Id="rId25" Type="http://schemas.openxmlformats.org/officeDocument/2006/relationships/hyperlink" Target="https://pubmed.ncbi.nlm.nih.gov/32568435" TargetMode="External"/><Relationship Id="rId33" Type="http://schemas.openxmlformats.org/officeDocument/2006/relationships/hyperlink" Target="https://pubmed.ncbi.nlm.nih.gov/30280412" TargetMode="External"/><Relationship Id="rId38" Type="http://schemas.openxmlformats.org/officeDocument/2006/relationships/hyperlink" Target="https://pubmed.ncbi.nlm.nih.gov/26932534" TargetMode="External"/><Relationship Id="rId46" Type="http://schemas.openxmlformats.org/officeDocument/2006/relationships/hyperlink" Target="https://pubmed.ncbi.nlm.nih.gov/21771014" TargetMode="External"/><Relationship Id="rId59" Type="http://schemas.openxmlformats.org/officeDocument/2006/relationships/hyperlink" Target="https://pubmed.ncbi.nlm.nih.gov/17199602" TargetMode="External"/><Relationship Id="rId67" Type="http://schemas.openxmlformats.org/officeDocument/2006/relationships/hyperlink" Target="https://pubmed.ncbi.nlm.nih.gov/15663524" TargetMode="External"/><Relationship Id="rId20" Type="http://schemas.openxmlformats.org/officeDocument/2006/relationships/hyperlink" Target="https://pubmed.ncbi.nlm.nih.gov/32428274" TargetMode="External"/><Relationship Id="rId41" Type="http://schemas.openxmlformats.org/officeDocument/2006/relationships/hyperlink" Target="https://pubmed.ncbi.nlm.nih.gov/23397943" TargetMode="External"/><Relationship Id="rId54" Type="http://schemas.openxmlformats.org/officeDocument/2006/relationships/hyperlink" Target="https://pubmed.ncbi.nlm.nih.gov/17875883" TargetMode="External"/><Relationship Id="rId62" Type="http://schemas.openxmlformats.org/officeDocument/2006/relationships/hyperlink" Target="https://pubmed.ncbi.nlm.nih.gov/17034555" TargetMode="External"/><Relationship Id="rId70" Type="http://schemas.openxmlformats.org/officeDocument/2006/relationships/hyperlink" Target="https://pubmed.ncbi.nlm.nih.gov/12950362" TargetMode="External"/><Relationship Id="rId75" Type="http://schemas.openxmlformats.org/officeDocument/2006/relationships/hyperlink" Target="https://pubmed.ncbi.nlm.nih.gov/12324639" TargetMode="External"/><Relationship Id="rId83" Type="http://schemas.openxmlformats.org/officeDocument/2006/relationships/hyperlink" Target="https://pubmed.ncbi.nlm.nih.gov/10844505" TargetMode="External"/><Relationship Id="rId88" Type="http://schemas.openxmlformats.org/officeDocument/2006/relationships/hyperlink" Target="https://pubmed.ncbi.nlm.nih.gov/10606950" TargetMode="External"/><Relationship Id="rId91" Type="http://schemas.openxmlformats.org/officeDocument/2006/relationships/hyperlink" Target="https://pubmed.ncbi.nlm.nih.gov/10417528" TargetMode="External"/><Relationship Id="rId96" Type="http://schemas.openxmlformats.org/officeDocument/2006/relationships/hyperlink" Target="../Mind%20Map/PiHCHE_0279_Karen%20Elizabeth%20Harman.jpg"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3760256" TargetMode="External"/><Relationship Id="rId23" Type="http://schemas.openxmlformats.org/officeDocument/2006/relationships/hyperlink" Target="https://pubmed.ncbi.nlm.nih.gov/32665386" TargetMode="External"/><Relationship Id="rId28" Type="http://schemas.openxmlformats.org/officeDocument/2006/relationships/hyperlink" Target="https://pubmed.ncbi.nlm.nih.gov/30706507" TargetMode="External"/><Relationship Id="rId36" Type="http://schemas.openxmlformats.org/officeDocument/2006/relationships/hyperlink" Target="https://pubmed.ncbi.nlm.nih.gov/29124728" TargetMode="External"/><Relationship Id="rId49" Type="http://schemas.openxmlformats.org/officeDocument/2006/relationships/hyperlink" Target="https://pubmed.ncbi.nlm.nih.gov/20666769" TargetMode="External"/><Relationship Id="rId57" Type="http://schemas.openxmlformats.org/officeDocument/2006/relationships/hyperlink" Target="https://pubmed.ncbi.nlm.nih.gov/17935518" TargetMode="External"/><Relationship Id="rId10" Type="http://schemas.openxmlformats.org/officeDocument/2006/relationships/endnotes" Target="endnotes.xml"/><Relationship Id="rId31" Type="http://schemas.openxmlformats.org/officeDocument/2006/relationships/hyperlink" Target="https://pubmed.ncbi.nlm.nih.gov/31502320" TargetMode="External"/><Relationship Id="rId44" Type="http://schemas.openxmlformats.org/officeDocument/2006/relationships/hyperlink" Target="https://pubmed.ncbi.nlm.nih.gov/21143463" TargetMode="External"/><Relationship Id="rId52" Type="http://schemas.openxmlformats.org/officeDocument/2006/relationships/hyperlink" Target="https://pubmed.ncbi.nlm.nih.gov/18419617" TargetMode="External"/><Relationship Id="rId60" Type="http://schemas.openxmlformats.org/officeDocument/2006/relationships/hyperlink" Target="https://pubmed.ncbi.nlm.nih.gov/17004986" TargetMode="External"/><Relationship Id="rId65" Type="http://schemas.openxmlformats.org/officeDocument/2006/relationships/hyperlink" Target="https://pubmed.ncbi.nlm.nih.gov/16371028" TargetMode="External"/><Relationship Id="rId73" Type="http://schemas.openxmlformats.org/officeDocument/2006/relationships/hyperlink" Target="https://pubmed.ncbi.nlm.nih.gov/12823323" TargetMode="External"/><Relationship Id="rId78" Type="http://schemas.openxmlformats.org/officeDocument/2006/relationships/hyperlink" Target="https://pubmed.ncbi.nlm.nih.gov/12140223" TargetMode="External"/><Relationship Id="rId81" Type="http://schemas.openxmlformats.org/officeDocument/2006/relationships/hyperlink" Target="https://pubmed.ncbi.nlm.nih.gov/11570526" TargetMode="External"/><Relationship Id="rId86" Type="http://schemas.openxmlformats.org/officeDocument/2006/relationships/hyperlink" Target="https://pubmed.ncbi.nlm.nih.gov/10951143" TargetMode="External"/><Relationship Id="rId94" Type="http://schemas.openxmlformats.org/officeDocument/2006/relationships/hyperlink" Target="https://pubmed.ncbi.nlm.nih.gov/9990396" TargetMode="External"/><Relationship Id="rId9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4480482" TargetMode="External"/><Relationship Id="rId18" Type="http://schemas.openxmlformats.org/officeDocument/2006/relationships/hyperlink" Target="https://pubmed.ncbi.nlm.nih.gov/33541270" TargetMode="External"/><Relationship Id="rId39" Type="http://schemas.openxmlformats.org/officeDocument/2006/relationships/hyperlink" Target="https://pubmed.ncbi.nlm.nih.gov/260539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71A25541-4836-4298-AFD6-17383044DECA}"/>
</file>

<file path=customXml/itemProps4.xml><?xml version="1.0" encoding="utf-8"?>
<ds:datastoreItem xmlns:ds="http://schemas.openxmlformats.org/officeDocument/2006/customXml" ds:itemID="{88C7DA78-E5DF-4343-A94B-08FD1BB08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5261</Words>
  <Characters>29989</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